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C3" w:rsidRDefault="005948C3" w:rsidP="005948C3">
      <w:pPr>
        <w:jc w:val="center"/>
        <w:rPr>
          <w:rStyle w:val="20"/>
          <w:rFonts w:ascii="Times New Roman" w:eastAsia="Calibri" w:hAnsi="Times New Roman"/>
          <w:sz w:val="28"/>
          <w:szCs w:val="28"/>
        </w:rPr>
      </w:pPr>
      <w:r>
        <w:rPr>
          <w:rStyle w:val="20"/>
          <w:rFonts w:eastAsia="Calibri"/>
          <w:sz w:val="28"/>
          <w:szCs w:val="28"/>
        </w:rPr>
        <w:t>Отчет о резу</w:t>
      </w:r>
      <w:r w:rsidR="00A5504B">
        <w:rPr>
          <w:rStyle w:val="20"/>
          <w:rFonts w:eastAsia="Calibri"/>
          <w:sz w:val="28"/>
          <w:szCs w:val="28"/>
        </w:rPr>
        <w:t xml:space="preserve">льтатах </w:t>
      </w:r>
      <w:proofErr w:type="spellStart"/>
      <w:r w:rsidR="00A5504B">
        <w:rPr>
          <w:rStyle w:val="20"/>
          <w:rFonts w:eastAsia="Calibri"/>
          <w:sz w:val="28"/>
          <w:szCs w:val="28"/>
        </w:rPr>
        <w:t>самообследования</w:t>
      </w:r>
      <w:proofErr w:type="spellEnd"/>
      <w:r w:rsidR="00A5504B">
        <w:rPr>
          <w:rStyle w:val="20"/>
          <w:rFonts w:eastAsia="Calibri"/>
          <w:sz w:val="28"/>
          <w:szCs w:val="28"/>
        </w:rPr>
        <w:t xml:space="preserve"> за 2022</w:t>
      </w:r>
      <w:r>
        <w:rPr>
          <w:rStyle w:val="20"/>
          <w:rFonts w:eastAsia="Calibri"/>
          <w:sz w:val="28"/>
          <w:szCs w:val="28"/>
        </w:rPr>
        <w:t xml:space="preserve"> год. </w:t>
      </w:r>
    </w:p>
    <w:p w:rsidR="005948C3" w:rsidRDefault="005948C3" w:rsidP="005948C3">
      <w:pPr>
        <w:jc w:val="center"/>
        <w:rPr>
          <w:rStyle w:val="20"/>
          <w:rFonts w:eastAsia="Calibri"/>
          <w:sz w:val="28"/>
          <w:szCs w:val="28"/>
        </w:rPr>
      </w:pPr>
      <w:r>
        <w:rPr>
          <w:rStyle w:val="20"/>
          <w:rFonts w:eastAsia="Calibri"/>
          <w:sz w:val="28"/>
          <w:szCs w:val="28"/>
        </w:rPr>
        <w:t>Аналитическая часть</w:t>
      </w:r>
    </w:p>
    <w:p w:rsidR="005948C3" w:rsidRDefault="005948C3" w:rsidP="005948C3">
      <w:pPr>
        <w:pStyle w:val="af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rFonts w:eastAsia="Times New Roman"/>
        </w:rPr>
      </w:pPr>
      <w:r>
        <w:rPr>
          <w:rFonts w:ascii="Times New Roman" w:eastAsia="Times New Roman" w:hAnsi="Times New Roman"/>
          <w:sz w:val="28"/>
          <w:szCs w:val="28"/>
        </w:rPr>
        <w:t>ОБЩИЕ СВЕДЕНИЯ ОБ ОБРАЗОВАТЕЛЬНОЙ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89"/>
        <w:gridCol w:w="7150"/>
      </w:tblGrid>
      <w:tr w:rsidR="005948C3" w:rsidTr="005948C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образовательной 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Муниципальное казенное общеобразовательное учреждение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 «Лакинская средняя общеобразовательная школа» (МКОУ «Лакинская СОШ»)</w:t>
            </w:r>
          </w:p>
        </w:tc>
      </w:tr>
      <w:tr w:rsidR="005948C3" w:rsidTr="005948C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Сергей Владимирович Садовский</w:t>
            </w:r>
          </w:p>
        </w:tc>
      </w:tr>
      <w:tr w:rsidR="005948C3" w:rsidTr="005948C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663077, Красноярский край,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д.Лакино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Н.Г.Тупеко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9</w:t>
            </w:r>
          </w:p>
        </w:tc>
      </w:tr>
      <w:tr w:rsidR="005948C3" w:rsidTr="005948C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8(39198)24215;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8(39198)24216</w:t>
            </w:r>
          </w:p>
        </w:tc>
      </w:tr>
      <w:tr w:rsidR="005948C3" w:rsidTr="005948C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063E8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hyperlink r:id="rId5" w:history="1">
              <w:r w:rsidR="005948C3">
                <w:rPr>
                  <w:rStyle w:val="a3"/>
                  <w:rFonts w:ascii="Times New Roman" w:hAnsi="Times New Roman"/>
                  <w:iCs/>
                  <w:sz w:val="28"/>
                  <w:szCs w:val="28"/>
                  <w:lang w:val="en-US" w:eastAsia="ru-RU"/>
                </w:rPr>
                <w:t>lakino_</w:t>
              </w:r>
              <w:r w:rsidR="005948C3">
                <w:rPr>
                  <w:rStyle w:val="a3"/>
                  <w:rFonts w:ascii="Times New Roman" w:hAnsi="Times New Roman"/>
                  <w:iCs/>
                  <w:sz w:val="28"/>
                  <w:szCs w:val="28"/>
                  <w:lang w:eastAsia="ru-RU"/>
                </w:rPr>
                <w:t>scool@</w:t>
              </w:r>
              <w:r w:rsidR="005948C3">
                <w:rPr>
                  <w:rStyle w:val="a3"/>
                  <w:rFonts w:ascii="Times New Roman" w:hAnsi="Times New Roman"/>
                  <w:iCs/>
                  <w:sz w:val="28"/>
                  <w:szCs w:val="28"/>
                  <w:lang w:val="en-US" w:eastAsia="ru-RU"/>
                </w:rPr>
                <w:t>mail</w:t>
              </w:r>
              <w:r w:rsidR="005948C3">
                <w:rPr>
                  <w:rStyle w:val="a3"/>
                  <w:rFonts w:ascii="Times New Roman" w:hAnsi="Times New Roman"/>
                  <w:i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948C3">
                <w:rPr>
                  <w:rStyle w:val="a3"/>
                  <w:rFonts w:ascii="Times New Roman" w:hAnsi="Times New Roman"/>
                  <w:iCs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</w:p>
        </w:tc>
      </w:tr>
      <w:tr w:rsidR="005948C3" w:rsidTr="005948C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Большемуртинского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5948C3" w:rsidTr="005948C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34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948C3" w:rsidTr="005948C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Выдана Министерством образования Красноярского  края серия 24ЛО1 № 0002047 от 06.06.2016 года (срок действия бессрочно).</w:t>
            </w:r>
          </w:p>
        </w:tc>
      </w:tr>
      <w:tr w:rsidR="005948C3" w:rsidTr="005948C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государственной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3034 от 11.05.2012 г., серия АА №000084  (срок действия: до 11 мая 2024 г.)</w:t>
            </w:r>
          </w:p>
        </w:tc>
      </w:tr>
      <w:tr w:rsidR="005948C3" w:rsidTr="005948C3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5948C3" w:rsidRDefault="005948C3" w:rsidP="005948C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948C3" w:rsidRDefault="005948C3" w:rsidP="005948C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 видом деятельности МКОУ «Лакинская СОШ» (далее – Школа) является реализация общеобразовательных программ:</w:t>
      </w:r>
    </w:p>
    <w:p w:rsidR="005948C3" w:rsidRDefault="005948C3" w:rsidP="005948C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образовательной программы начального общего образования;</w:t>
      </w:r>
    </w:p>
    <w:p w:rsidR="005948C3" w:rsidRDefault="005948C3" w:rsidP="005948C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образовательной программы основного общего образования;</w:t>
      </w:r>
    </w:p>
    <w:p w:rsidR="005948C3" w:rsidRDefault="005948C3" w:rsidP="005948C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образовательной программы среднего общего образования.</w:t>
      </w:r>
    </w:p>
    <w:p w:rsidR="005948C3" w:rsidRDefault="005948C3" w:rsidP="005948C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Школа реализует адаптированную основную общеобразовательную программу начального общего образования для обучающихся с легкой умств</w:t>
      </w:r>
      <w:r w:rsidR="00A5504B">
        <w:rPr>
          <w:rFonts w:ascii="Times New Roman" w:hAnsi="Times New Roman"/>
          <w:color w:val="000000"/>
          <w:sz w:val="28"/>
          <w:szCs w:val="28"/>
        </w:rPr>
        <w:t xml:space="preserve">енной отсталостью (вариант 1), </w:t>
      </w:r>
      <w:r>
        <w:rPr>
          <w:rFonts w:ascii="Times New Roman" w:hAnsi="Times New Roman"/>
          <w:color w:val="000000"/>
          <w:sz w:val="28"/>
          <w:szCs w:val="28"/>
        </w:rPr>
        <w:t xml:space="preserve"> адаптированную основную общеобразовательную программу основного общего образования для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обучающихся с умеренной умственной отсталостью(вариант 2), адаптированную основную общеобразовательную программу начального общего образования для детей с нарушением опорно-двигательного аппарата (вариант 6.1) и дополнительные общеразвивающие программы.</w:t>
      </w:r>
    </w:p>
    <w:p w:rsidR="005948C3" w:rsidRDefault="005948C3" w:rsidP="005948C3">
      <w:pPr>
        <w:pStyle w:val="af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Школа расположена в сельской местности. Большинство семей учащихся проживают в собственных домах.72% учащихся проживают в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д.Лакино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22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%  −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близлежащих поселениях.</w:t>
      </w:r>
    </w:p>
    <w:p w:rsidR="005948C3" w:rsidRDefault="005948C3" w:rsidP="005948C3">
      <w:pPr>
        <w:rPr>
          <w:rFonts w:ascii="Times New Roman" w:hAnsi="Times New Roman"/>
          <w:color w:val="000000"/>
          <w:sz w:val="28"/>
          <w:szCs w:val="28"/>
        </w:rPr>
      </w:pPr>
    </w:p>
    <w:p w:rsidR="005948C3" w:rsidRDefault="005948C3" w:rsidP="005948C3">
      <w:pPr>
        <w:pStyle w:val="af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caps/>
          <w:sz w:val="28"/>
          <w:szCs w:val="28"/>
        </w:rPr>
        <w:t>истема управления организацией</w:t>
      </w:r>
    </w:p>
    <w:p w:rsidR="005948C3" w:rsidRDefault="005948C3" w:rsidP="005948C3">
      <w:pPr>
        <w:pStyle w:val="af3"/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Управление осуществляется на принципах единоначалия и самоуправления. </w:t>
      </w:r>
    </w:p>
    <w:p w:rsidR="005948C3" w:rsidRDefault="005948C3" w:rsidP="005948C3">
      <w:pPr>
        <w:pStyle w:val="af3"/>
        <w:tabs>
          <w:tab w:val="left" w:pos="0"/>
          <w:tab w:val="left" w:pos="851"/>
        </w:tabs>
        <w:ind w:left="0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Органы управления, действующие в школе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6"/>
        <w:gridCol w:w="7113"/>
      </w:tblGrid>
      <w:tr w:rsidR="005948C3" w:rsidTr="005948C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Функции</w:t>
            </w:r>
          </w:p>
        </w:tc>
      </w:tr>
      <w:tr w:rsidR="005948C3" w:rsidTr="005948C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5948C3" w:rsidTr="005948C3">
        <w:trPr>
          <w:trHeight w:val="100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Управляющий 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совет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5948C3" w:rsidTr="005948C3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5948C3" w:rsidTr="005948C3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Общее собрание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трудового коллектива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Решает вопрос о необходимости заключения с администрацией коллективного договора, рассматривает и утверждает его проект.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Рассматривает   и решает вопросы самоуправления трудового коллектива в соответствии с Уставом школы.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Определяет и регулирует формы и условия деятельности в школе общественных организаций.</w:t>
            </w: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Решает иные вопросы в соответствии с коллективным договором.</w:t>
            </w:r>
          </w:p>
        </w:tc>
      </w:tr>
      <w:tr w:rsidR="005948C3" w:rsidTr="005948C3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948C3" w:rsidRDefault="005948C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5948C3" w:rsidRDefault="005948C3" w:rsidP="005948C3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мере необходимости формируются временные творческие или проблемные группы.  В Школе функционируют ВТГ по внедрению обновленного ФГОС и по реализации проектов "Точка роста", "500+".</w:t>
      </w:r>
    </w:p>
    <w:p w:rsidR="005948C3" w:rsidRDefault="005948C3" w:rsidP="005948C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948C3" w:rsidRDefault="005948C3" w:rsidP="005948C3">
      <w:pPr>
        <w:pStyle w:val="af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caps/>
          <w:sz w:val="28"/>
          <w:szCs w:val="28"/>
        </w:rPr>
        <w:t>ценка образовательной деятельности</w:t>
      </w:r>
    </w:p>
    <w:p w:rsidR="005948C3" w:rsidRDefault="005948C3" w:rsidP="005948C3">
      <w:pPr>
        <w:pStyle w:val="af3"/>
        <w:tabs>
          <w:tab w:val="left" w:pos="567"/>
          <w:tab w:val="left" w:pos="851"/>
        </w:tabs>
        <w:spacing w:after="0" w:line="240" w:lineRule="auto"/>
        <w:ind w:left="567"/>
        <w:rPr>
          <w:rFonts w:ascii="Times New Roman" w:eastAsia="Times New Roman" w:hAnsi="Times New Roman"/>
          <w:caps/>
          <w:sz w:val="28"/>
          <w:szCs w:val="28"/>
        </w:rPr>
      </w:pPr>
    </w:p>
    <w:p w:rsidR="005948C3" w:rsidRDefault="005948C3" w:rsidP="005948C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ФГОС ОВЗ,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:rsidR="005948C3" w:rsidRDefault="005948C3" w:rsidP="005948C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5948C3" w:rsidRDefault="005948C3" w:rsidP="005948C3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ст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.10 п.3-</w:t>
      </w:r>
      <w:proofErr w:type="gramStart"/>
      <w:r>
        <w:rPr>
          <w:rFonts w:ascii="Times New Roman" w:hAnsi="Times New Roman"/>
          <w:spacing w:val="-9"/>
          <w:sz w:val="28"/>
          <w:szCs w:val="28"/>
        </w:rPr>
        <w:t>4  ФЗ</w:t>
      </w:r>
      <w:proofErr w:type="gramEnd"/>
      <w:r>
        <w:rPr>
          <w:rFonts w:ascii="Times New Roman" w:hAnsi="Times New Roman"/>
          <w:spacing w:val="-9"/>
          <w:sz w:val="28"/>
          <w:szCs w:val="28"/>
        </w:rPr>
        <w:t xml:space="preserve"> № 273 от 29.12.2012 г, пункту 2.5. Устава </w:t>
      </w:r>
      <w:r>
        <w:rPr>
          <w:rFonts w:ascii="Times New Roman" w:hAnsi="Times New Roman"/>
          <w:sz w:val="28"/>
          <w:szCs w:val="28"/>
        </w:rPr>
        <w:t>Школа реализует следующие основные образовательные программы:</w:t>
      </w:r>
    </w:p>
    <w:p w:rsidR="005948C3" w:rsidRDefault="005948C3" w:rsidP="005948C3">
      <w:pPr>
        <w:pStyle w:val="ConsPlusNonformat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общеобразовательная программа начального общего образования </w:t>
      </w:r>
      <w:r>
        <w:rPr>
          <w:rFonts w:ascii="Times New Roman" w:hAnsi="Times New Roman" w:cs="Times New Roman"/>
          <w:spacing w:val="-9"/>
          <w:sz w:val="28"/>
          <w:szCs w:val="28"/>
        </w:rPr>
        <w:t>(нормативный срок освоения - 4 года);</w:t>
      </w:r>
    </w:p>
    <w:p w:rsidR="005948C3" w:rsidRDefault="005948C3" w:rsidP="005948C3">
      <w:pPr>
        <w:pStyle w:val="ConsPlusNonformat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адаптированная общеобразовательная программа НОО с умственной отсталостью легкой степени (вариант 1) (нормативный срок освоения - 4 года);</w:t>
      </w:r>
    </w:p>
    <w:p w:rsidR="005948C3" w:rsidRDefault="005948C3" w:rsidP="005948C3">
      <w:pPr>
        <w:pStyle w:val="ConsPlusNonformat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адаптированная общеобразовательная программа </w:t>
      </w:r>
      <w:proofErr w:type="gramStart"/>
      <w:r>
        <w:rPr>
          <w:rFonts w:ascii="Times New Roman" w:hAnsi="Times New Roman" w:cs="Times New Roman"/>
          <w:spacing w:val="-9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 xml:space="preserve"> обучающихся с умеренной, тяжелой и глубокой умственной отсталостью (интеллектуальными нарушениями) тяжелыми и множественными нарушениями развития (вариант 2) (нормативный срок освоения – 12 лет);</w:t>
      </w:r>
    </w:p>
    <w:p w:rsidR="005948C3" w:rsidRDefault="005948C3" w:rsidP="005948C3">
      <w:pPr>
        <w:pStyle w:val="ConsPlusNonformat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адаптированную основную общеобразовательную программу начального общего образования для детей с нарушением опорно-двигательного аппарата (вариант 6.1)</w:t>
      </w:r>
    </w:p>
    <w:p w:rsidR="005948C3" w:rsidRDefault="005948C3" w:rsidP="005948C3">
      <w:pPr>
        <w:pStyle w:val="ConsPlusNonformat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общеобразовательная программа основного общего образования </w:t>
      </w:r>
      <w:r>
        <w:rPr>
          <w:rFonts w:ascii="Times New Roman" w:hAnsi="Times New Roman" w:cs="Times New Roman"/>
          <w:spacing w:val="-9"/>
          <w:sz w:val="28"/>
          <w:szCs w:val="28"/>
        </w:rPr>
        <w:t>(нормативный срок освоения – 5 лет);</w:t>
      </w:r>
    </w:p>
    <w:p w:rsidR="005948C3" w:rsidRDefault="005948C3" w:rsidP="005948C3">
      <w:pPr>
        <w:pStyle w:val="ConsPlusNonformat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общеобразовательная программа среднего общего образования </w:t>
      </w:r>
      <w:r>
        <w:rPr>
          <w:rFonts w:ascii="Times New Roman" w:hAnsi="Times New Roman" w:cs="Times New Roman"/>
          <w:spacing w:val="-9"/>
          <w:sz w:val="28"/>
          <w:szCs w:val="28"/>
        </w:rPr>
        <w:t>(нормативный срок освоения – 2 года);</w:t>
      </w:r>
    </w:p>
    <w:p w:rsidR="005948C3" w:rsidRDefault="005948C3" w:rsidP="005948C3">
      <w:pPr>
        <w:pStyle w:val="ParagraphStyle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программы.</w:t>
      </w:r>
    </w:p>
    <w:p w:rsidR="005948C3" w:rsidRDefault="005948C3" w:rsidP="005948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соответствии с особенностями детей, пожеланиями родителей и согласно профессиональной квалификации учителей осуществляется освоение образовательных программ на всех уровнях.</w:t>
      </w:r>
    </w:p>
    <w:p w:rsidR="005948C3" w:rsidRDefault="005948C3" w:rsidP="005948C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первой ступени обучения используются варианты учебных планов по УМК «Школа России» </w:t>
      </w:r>
    </w:p>
    <w:p w:rsidR="005948C3" w:rsidRDefault="005948C3" w:rsidP="005948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второй ступени обучения используется учебный план для общеобразовательных классов.</w:t>
      </w:r>
    </w:p>
    <w:p w:rsidR="005948C3" w:rsidRDefault="005948C3" w:rsidP="005948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третьей ступени обучения реализуется учебный план для универсального 10 кл</w:t>
      </w:r>
      <w:r w:rsidR="00063E8D">
        <w:rPr>
          <w:rFonts w:ascii="Times New Roman" w:hAnsi="Times New Roman"/>
          <w:sz w:val="28"/>
          <w:szCs w:val="28"/>
        </w:rPr>
        <w:t>асса и универсального 11 класса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5948C3" w:rsidRDefault="005948C3" w:rsidP="005948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ООП НОО используется УМК «Школа России», ООП ООО – примерные программы по предметам или авторские. Все программы соответствуют требованиям ФГОС в 1-8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 и федерального компонента государственного стандарта в 9-11 классах. При необходимости с учетом календарного учебного графика учителями вносятся корректировки.</w:t>
      </w:r>
    </w:p>
    <w:p w:rsidR="005948C3" w:rsidRDefault="005948C3" w:rsidP="005948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Программно-методическое обеспечение отвечает требованиям учебного плана и заявленным программам. Образовательный процесс носит характер системности, открытости, что позволяет обучающимся и родителям постоянно владеть информацией о результативности обучения.</w:t>
      </w:r>
    </w:p>
    <w:p w:rsidR="005948C3" w:rsidRDefault="005948C3" w:rsidP="005948C3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 и ФГОС ОВЗ),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</w:t>
      </w:r>
    </w:p>
    <w:p w:rsidR="005948C3" w:rsidRDefault="005948C3" w:rsidP="005948C3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Воспитательная работа</w:t>
      </w:r>
    </w:p>
    <w:p w:rsidR="005948C3" w:rsidRDefault="005948C3" w:rsidP="00594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i/>
          <w:sz w:val="28"/>
          <w:szCs w:val="28"/>
        </w:rPr>
        <w:t xml:space="preserve">Целью </w:t>
      </w:r>
      <w:r>
        <w:rPr>
          <w:rFonts w:ascii="Times New Roman" w:eastAsia="MS Mincho" w:hAnsi="Times New Roman"/>
          <w:sz w:val="28"/>
          <w:szCs w:val="28"/>
        </w:rPr>
        <w:t>воспитания и социализации учащихся МКОУ «Лакинская СОШ» является личностное развитие школьников, проявляющиеся:</w:t>
      </w:r>
    </w:p>
    <w:p w:rsidR="005948C3" w:rsidRDefault="005948C3" w:rsidP="005948C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усвоении ими знаний основных норм, которые российское общество выработало на основе этих ценностей;</w:t>
      </w:r>
    </w:p>
    <w:p w:rsidR="005948C3" w:rsidRDefault="005948C3" w:rsidP="005948C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развитии социально-значимых отношений;</w:t>
      </w:r>
    </w:p>
    <w:p w:rsidR="005948C3" w:rsidRDefault="005948C3" w:rsidP="005948C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приобретении обучающимся соответствующего этим ценностям опыта поведения, опыта применения сформированных знаний и отношений на практике.</w:t>
      </w:r>
    </w:p>
    <w:p w:rsidR="005948C3" w:rsidRDefault="00A5504B" w:rsidP="005948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Воспитательная работа в 2022 </w:t>
      </w:r>
      <w:r w:rsidR="005948C3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proofErr w:type="gramStart"/>
      <w:r w:rsidR="005948C3">
        <w:rPr>
          <w:rFonts w:ascii="Times New Roman" w:eastAsia="Times New Roman" w:hAnsi="Times New Roman"/>
          <w:sz w:val="28"/>
          <w:szCs w:val="28"/>
          <w:lang w:eastAsia="ru-RU"/>
        </w:rPr>
        <w:t>осуществлялась  в</w:t>
      </w:r>
      <w:proofErr w:type="gramEnd"/>
      <w:r w:rsidR="005948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следующих направлений:</w:t>
      </w:r>
    </w:p>
    <w:p w:rsidR="005948C3" w:rsidRDefault="005948C3" w:rsidP="005948C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модуль"Ключевые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общешкольные дела;</w:t>
      </w:r>
    </w:p>
    <w:p w:rsidR="005948C3" w:rsidRDefault="005948C3" w:rsidP="005948C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модуль "Классное руководство";</w:t>
      </w:r>
    </w:p>
    <w:p w:rsidR="005948C3" w:rsidRDefault="005948C3" w:rsidP="005948C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модуль "Школьный урок";</w:t>
      </w:r>
    </w:p>
    <w:p w:rsidR="005948C3" w:rsidRDefault="005948C3" w:rsidP="005948C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модуль "Курсы внеурочной деятельности";</w:t>
      </w:r>
    </w:p>
    <w:p w:rsidR="005948C3" w:rsidRDefault="005948C3" w:rsidP="005948C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модуль "Самоуправление";</w:t>
      </w:r>
    </w:p>
    <w:p w:rsidR="005948C3" w:rsidRDefault="005948C3" w:rsidP="005948C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модуль "Работа с родителями";</w:t>
      </w:r>
    </w:p>
    <w:p w:rsidR="00A5504B" w:rsidRPr="00A5504B" w:rsidRDefault="00A5504B" w:rsidP="00A5504B">
      <w:pPr>
        <w:pStyle w:val="5"/>
        <w:keepNext/>
        <w:keepLines/>
        <w:numPr>
          <w:ilvl w:val="0"/>
          <w:numId w:val="8"/>
        </w:numPr>
        <w:spacing w:before="40" w:after="0"/>
        <w:jc w:val="both"/>
        <w:rPr>
          <w:b w:val="0"/>
          <w:i w:val="0"/>
          <w:sz w:val="28"/>
          <w:szCs w:val="28"/>
        </w:rPr>
      </w:pPr>
      <w:r w:rsidRPr="00A5504B">
        <w:rPr>
          <w:b w:val="0"/>
          <w:i w:val="0"/>
          <w:sz w:val="28"/>
          <w:szCs w:val="28"/>
        </w:rPr>
        <w:t>Модуль «Детские общественные объединения»</w:t>
      </w:r>
    </w:p>
    <w:p w:rsidR="00A5504B" w:rsidRPr="00A5504B" w:rsidRDefault="00A5504B" w:rsidP="00A5504B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8C3" w:rsidRDefault="005948C3" w:rsidP="00594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</w:t>
      </w:r>
    </w:p>
    <w:p w:rsidR="005948C3" w:rsidRDefault="005948C3" w:rsidP="005948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8C3" w:rsidRDefault="005948C3" w:rsidP="005948C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  работы по профориентации</w:t>
      </w:r>
    </w:p>
    <w:p w:rsidR="005948C3" w:rsidRDefault="005948C3" w:rsidP="005948C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822"/>
        <w:gridCol w:w="1558"/>
        <w:gridCol w:w="2691"/>
      </w:tblGrid>
      <w:tr w:rsidR="005948C3" w:rsidTr="00B23737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b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</w:tc>
      </w:tr>
      <w:tr w:rsidR="00B23737" w:rsidTr="00B23737"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Проектория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учебного года по графику трансляции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Замдиректора по ВР; Классные руководители</w:t>
            </w:r>
          </w:p>
        </w:tc>
      </w:tr>
      <w:tr w:rsidR="00B23737" w:rsidTr="00B23737"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Клуб интересных встреч «Профессии родителей»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Замдиректора по ВР; Классные руководители</w:t>
            </w:r>
          </w:p>
        </w:tc>
      </w:tr>
      <w:tr w:rsidR="00B23737" w:rsidTr="00B23737"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час/деловая игра «Кем быть»?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Классные руководители</w:t>
            </w:r>
          </w:p>
        </w:tc>
      </w:tr>
      <w:tr w:rsidR="00B23737" w:rsidTr="00B23737"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на профориентацию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А.Г. Попова, Классные руководители</w:t>
            </w:r>
          </w:p>
        </w:tc>
      </w:tr>
      <w:tr w:rsidR="00B23737" w:rsidTr="00B23737"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стол: «Ярмарка профессий»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737" w:rsidRPr="00B23737" w:rsidRDefault="00B23737" w:rsidP="00B23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дир</w:t>
            </w:r>
            <w:proofErr w:type="spellEnd"/>
            <w:r w:rsidRPr="00B23737">
              <w:rPr>
                <w:rFonts w:ascii="Times New Roman" w:hAnsi="Times New Roman"/>
                <w:color w:val="000000"/>
                <w:sz w:val="28"/>
                <w:szCs w:val="28"/>
              </w:rPr>
              <w:t>. по ВР; Школьные комитеты, инициативные группы.</w:t>
            </w:r>
          </w:p>
        </w:tc>
      </w:tr>
    </w:tbl>
    <w:p w:rsidR="005948C3" w:rsidRDefault="005948C3" w:rsidP="005948C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8C3" w:rsidRDefault="005948C3" w:rsidP="005948C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профилактики правонарушений и преступлений несовершеннолетних в школе организована работа, направленная на формирование законопослушного поведения обучающихся, расширение правового кругозора путем проведения мероприятий профилактического, воспитательного и нравственного содержания, вовлечение их во внеурочную деятельность, усиление контроля над несовершеннолетними, находящимися в социально-опасном положении.          </w:t>
      </w:r>
    </w:p>
    <w:p w:rsidR="005948C3" w:rsidRDefault="005948C3" w:rsidP="005948C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Ежедневно классными руководителями контролируется посещаемость обучающихся, состоящих на ВШУ,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случае  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отсутствия  проводится  работа по выяснению причин отсутствия обучающегося в школе. Проводятся профилактические беседы   с целью не допустить пропусков без уважительной причины.   Выявление и учет подростков, находящихся в социально-опасном положении и детей «группы риска»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проводятся  классными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руководителями и зам. директора по ВР. На каждого подростка составляется план индивидуальной работы, карта наблюдения, характеристика, табель успеваемости. </w:t>
      </w:r>
    </w:p>
    <w:p w:rsidR="005948C3" w:rsidRDefault="005948C3" w:rsidP="005948C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В течение года ведется работа по обеспечению включенности обучающихся «группы риска» в учебно-воспитательный процесс, а также проводится мониторинг успеваемости, занятости во внеурочной деятельности и участия ребят в </w:t>
      </w:r>
      <w:r>
        <w:rPr>
          <w:rFonts w:ascii="Times New Roman" w:hAnsi="Times New Roman"/>
          <w:sz w:val="28"/>
          <w:szCs w:val="28"/>
        </w:rPr>
        <w:lastRenderedPageBreak/>
        <w:t>мероприятиях различных направлений.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Обучающиеся, состоящие на ВШУ приглашались вместе с родителями на заседания Совета профилактики правонарушений, где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учащимися  проводились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беседы с целью формирования более осознанного отношения к учебе, воспитанию морально-этических качеств личности учащихся. </w:t>
      </w:r>
    </w:p>
    <w:p w:rsidR="005948C3" w:rsidRDefault="005948C3" w:rsidP="00594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Дополнительное образование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48C3" w:rsidRDefault="005948C3" w:rsidP="005948C3">
      <w:pPr>
        <w:suppressAutoHyphens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школы – воспитать творческого человека, которому придется жить и трудиться в условиях демократизации и самоуправления, широкой гласности. Педагогический коллектив школы предлагает обучающимся свободный выбор дополнительных образовательных программ, в соответствии с их интересами, склонностями и способностями. </w:t>
      </w:r>
    </w:p>
    <w:p w:rsidR="005948C3" w:rsidRDefault="005948C3" w:rsidP="005948C3">
      <w:pPr>
        <w:suppressAutoHyphens/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образование ведется по программам следующей направленности:</w:t>
      </w:r>
    </w:p>
    <w:p w:rsidR="005948C3" w:rsidRDefault="005948C3" w:rsidP="005948C3">
      <w:pPr>
        <w:suppressAutoHyphens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социально-педагогическое, туристско-краеведческое, физкультурно-спортивное, художественного творчества.</w:t>
      </w:r>
    </w:p>
    <w:p w:rsidR="005948C3" w:rsidRDefault="005948C3" w:rsidP="004D1295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948C3" w:rsidRDefault="005948C3" w:rsidP="005948C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Дополнительное образование </w:t>
      </w:r>
    </w:p>
    <w:p w:rsidR="005948C3" w:rsidRDefault="00A5504B" w:rsidP="005948C3">
      <w:pPr>
        <w:spacing w:after="0" w:line="240" w:lineRule="auto"/>
        <w:ind w:left="720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(данные на 30 декабря 2022</w:t>
      </w:r>
      <w:r w:rsidR="005948C3">
        <w:rPr>
          <w:rFonts w:ascii="Times New Roman" w:hAnsi="Times New Roman"/>
          <w:bCs/>
          <w:sz w:val="28"/>
          <w:szCs w:val="28"/>
        </w:rPr>
        <w:t xml:space="preserve"> г)</w:t>
      </w:r>
    </w:p>
    <w:p w:rsidR="005948C3" w:rsidRDefault="005948C3" w:rsidP="005948C3">
      <w:pPr>
        <w:spacing w:after="0" w:line="240" w:lineRule="auto"/>
        <w:ind w:left="7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12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03"/>
        <w:gridCol w:w="1933"/>
        <w:gridCol w:w="1842"/>
        <w:gridCol w:w="688"/>
        <w:gridCol w:w="481"/>
        <w:gridCol w:w="567"/>
        <w:gridCol w:w="619"/>
        <w:gridCol w:w="850"/>
        <w:gridCol w:w="775"/>
      </w:tblGrid>
      <w:tr w:rsidR="005948C3" w:rsidTr="004D1295">
        <w:trPr>
          <w:trHeight w:val="382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направленности образовательной программы</w:t>
            </w:r>
          </w:p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Наименование дополнительной образовательной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Ф.ИО педагога доп. образования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948C3" w:rsidRDefault="005948C3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5948C3" w:rsidRDefault="005948C3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948C3" w:rsidRDefault="005948C3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групп</w:t>
            </w:r>
          </w:p>
          <w:p w:rsidR="005948C3" w:rsidRDefault="005948C3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Кол-во детей</w:t>
            </w:r>
          </w:p>
        </w:tc>
      </w:tr>
      <w:tr w:rsidR="005948C3" w:rsidTr="004D1295">
        <w:trPr>
          <w:trHeight w:val="25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5948C3" w:rsidTr="004D1295">
        <w:trPr>
          <w:trHeight w:val="1657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«Группа риска»</w:t>
            </w:r>
          </w:p>
        </w:tc>
      </w:tr>
      <w:tr w:rsidR="005948C3" w:rsidTr="004D1295">
        <w:trPr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4D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Поисковый туризм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Агеенко А.Н.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4D1295">
        <w:trPr>
          <w:trHeight w:val="4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Художественного творчества другие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Юный художник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А.Г.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48C3" w:rsidTr="004D1295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студия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48C3" w:rsidRDefault="005948C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95" w:rsidTr="004D1295">
        <w:trPr>
          <w:trHeight w:val="2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4D1295" w:rsidRDefault="004D1295" w:rsidP="004D129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спортивное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А.В.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95" w:rsidTr="004D1295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1295" w:rsidRDefault="004D1295" w:rsidP="004D12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А.В.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95" w:rsidTr="004D1295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Фитнес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Воробьёва Г.С.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295" w:rsidRDefault="004D1295" w:rsidP="004D129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48C3" w:rsidRDefault="005948C3" w:rsidP="005948C3">
      <w:pPr>
        <w:spacing w:after="0"/>
        <w:rPr>
          <w:rFonts w:ascii="Times New Roman" w:hAnsi="Times New Roman"/>
          <w:sz w:val="28"/>
          <w:szCs w:val="28"/>
        </w:rPr>
      </w:pPr>
    </w:p>
    <w:p w:rsidR="005948C3" w:rsidRDefault="005948C3" w:rsidP="00594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Выбор направлений осуществлен на основании опроса обучающихся и родит</w:t>
      </w:r>
      <w:r w:rsidR="00A5504B">
        <w:rPr>
          <w:rFonts w:ascii="Times New Roman" w:hAnsi="Times New Roman"/>
          <w:sz w:val="28"/>
          <w:szCs w:val="28"/>
        </w:rPr>
        <w:t>елей, который провели в мае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948C3" w:rsidRDefault="005948C3" w:rsidP="005948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48C3" w:rsidRDefault="005948C3" w:rsidP="005948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 достижениях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в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ОЧНЫХ </w:t>
      </w:r>
    </w:p>
    <w:p w:rsidR="005948C3" w:rsidRDefault="005948C3" w:rsidP="005948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этапах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спортивных  мероприятиях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муниципального, </w:t>
      </w:r>
    </w:p>
    <w:p w:rsidR="005948C3" w:rsidRDefault="005948C3" w:rsidP="005948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регионального, всероссийского и международного уровней </w:t>
      </w:r>
    </w:p>
    <w:p w:rsidR="005948C3" w:rsidRDefault="00A5504B" w:rsidP="005948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 2022</w:t>
      </w:r>
      <w:proofErr w:type="gramEnd"/>
      <w:r w:rsidR="005948C3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604"/>
        <w:gridCol w:w="1843"/>
        <w:gridCol w:w="2268"/>
        <w:gridCol w:w="2551"/>
      </w:tblGrid>
      <w:tr w:rsidR="005948C3" w:rsidTr="005948C3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5948C3" w:rsidTr="005948C3">
        <w:trPr>
          <w:trHeight w:val="84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Мини-футбол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Президенские</w:t>
            </w:r>
            <w:proofErr w:type="spellEnd"/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спортивные игры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командное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5 место- юноши</w:t>
            </w:r>
          </w:p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3 место-девушки</w:t>
            </w:r>
          </w:p>
        </w:tc>
      </w:tr>
      <w:tr w:rsidR="005948C3" w:rsidTr="005948C3">
        <w:trPr>
          <w:trHeight w:val="45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Баскетбол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Командное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3 место</w:t>
            </w:r>
          </w:p>
        </w:tc>
      </w:tr>
      <w:tr w:rsidR="005948C3" w:rsidTr="005948C3">
        <w:trPr>
          <w:trHeight w:val="58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Лыжные гонки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Президенские</w:t>
            </w:r>
            <w:proofErr w:type="spellEnd"/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спортивные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Командное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3 место –девушки</w:t>
            </w:r>
          </w:p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2 место -юноши</w:t>
            </w:r>
          </w:p>
        </w:tc>
      </w:tr>
      <w:tr w:rsidR="005948C3" w:rsidTr="005948C3">
        <w:trPr>
          <w:trHeight w:val="46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Волейбол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Президенские</w:t>
            </w:r>
            <w:proofErr w:type="spellEnd"/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спортивные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Командное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1 место</w:t>
            </w:r>
          </w:p>
        </w:tc>
      </w:tr>
      <w:tr w:rsidR="005948C3" w:rsidTr="005948C3">
        <w:trPr>
          <w:trHeight w:val="49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Мини-футбол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Спартакиада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Личное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3 место</w:t>
            </w:r>
          </w:p>
        </w:tc>
      </w:tr>
      <w:tr w:rsidR="005948C3" w:rsidTr="005948C3">
        <w:trPr>
          <w:trHeight w:val="518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Теннис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Спартакиада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Командное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>муниципальный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Девушки 1 место </w:t>
            </w:r>
          </w:p>
          <w:p w:rsidR="005948C3" w:rsidRPr="004D1295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129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Юноши 2 место </w:t>
            </w:r>
          </w:p>
        </w:tc>
      </w:tr>
    </w:tbl>
    <w:p w:rsidR="005948C3" w:rsidRDefault="005948C3" w:rsidP="005948C3">
      <w:pPr>
        <w:tabs>
          <w:tab w:val="left" w:pos="567"/>
          <w:tab w:val="left" w:pos="851"/>
        </w:tabs>
        <w:rPr>
          <w:rFonts w:ascii="Times New Roman" w:eastAsia="Times New Roman" w:hAnsi="Times New Roman"/>
          <w:caps/>
          <w:sz w:val="28"/>
          <w:szCs w:val="28"/>
        </w:rPr>
      </w:pPr>
    </w:p>
    <w:p w:rsidR="005948C3" w:rsidRDefault="005948C3" w:rsidP="005948C3">
      <w:pPr>
        <w:tabs>
          <w:tab w:val="left" w:pos="567"/>
          <w:tab w:val="left" w:pos="851"/>
        </w:tabs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>Результаты уча</w:t>
      </w:r>
      <w:r w:rsidR="004D1295">
        <w:rPr>
          <w:rFonts w:ascii="Times New Roman" w:eastAsia="Times New Roman" w:hAnsi="Times New Roman"/>
          <w:caps/>
          <w:sz w:val="28"/>
          <w:szCs w:val="28"/>
        </w:rPr>
        <w:t xml:space="preserve">стия в </w:t>
      </w:r>
      <w:proofErr w:type="gramStart"/>
      <w:r w:rsidR="004D1295">
        <w:rPr>
          <w:rFonts w:ascii="Times New Roman" w:eastAsia="Times New Roman" w:hAnsi="Times New Roman"/>
          <w:caps/>
          <w:sz w:val="28"/>
          <w:szCs w:val="28"/>
        </w:rPr>
        <w:t>конкурсах ,</w:t>
      </w:r>
      <w:proofErr w:type="gramEnd"/>
      <w:r w:rsidR="004D1295">
        <w:rPr>
          <w:rFonts w:ascii="Times New Roman" w:eastAsia="Times New Roman" w:hAnsi="Times New Roman"/>
          <w:caps/>
          <w:sz w:val="28"/>
          <w:szCs w:val="28"/>
        </w:rPr>
        <w:t xml:space="preserve"> акциях в 2022</w:t>
      </w:r>
      <w:r>
        <w:rPr>
          <w:rFonts w:ascii="Times New Roman" w:eastAsia="Times New Roman" w:hAnsi="Times New Roman"/>
          <w:caps/>
          <w:sz w:val="28"/>
          <w:szCs w:val="28"/>
        </w:rPr>
        <w:t>г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604"/>
        <w:gridCol w:w="1843"/>
        <w:gridCol w:w="2268"/>
        <w:gridCol w:w="2551"/>
      </w:tblGrid>
      <w:tr w:rsidR="005948C3" w:rsidTr="005948C3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5948C3" w:rsidTr="005948C3">
        <w:trPr>
          <w:trHeight w:val="84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Безопасное колесо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Командное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5948C3" w:rsidTr="005948C3">
        <w:trPr>
          <w:trHeight w:val="45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Всероссийский детский экологический конкурс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Многообразие вековых традиций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Коллектив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лауреат</w:t>
            </w:r>
          </w:p>
        </w:tc>
      </w:tr>
    </w:tbl>
    <w:p w:rsidR="005948C3" w:rsidRDefault="005948C3" w:rsidP="005948C3">
      <w:pPr>
        <w:pStyle w:val="af3"/>
        <w:tabs>
          <w:tab w:val="left" w:pos="567"/>
          <w:tab w:val="left" w:pos="851"/>
        </w:tabs>
        <w:ind w:left="567"/>
        <w:rPr>
          <w:rFonts w:ascii="Times New Roman" w:eastAsia="Times New Roman" w:hAnsi="Times New Roman"/>
          <w:caps/>
          <w:sz w:val="28"/>
          <w:szCs w:val="28"/>
        </w:rPr>
      </w:pPr>
    </w:p>
    <w:p w:rsidR="005948C3" w:rsidRDefault="005948C3" w:rsidP="005948C3">
      <w:pPr>
        <w:pStyle w:val="af3"/>
        <w:tabs>
          <w:tab w:val="left" w:pos="567"/>
          <w:tab w:val="left" w:pos="851"/>
        </w:tabs>
        <w:ind w:left="567"/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>4.Содержание и качество подготовки</w:t>
      </w:r>
    </w:p>
    <w:p w:rsidR="005948C3" w:rsidRDefault="005948C3" w:rsidP="005948C3">
      <w:pPr>
        <w:pStyle w:val="af3"/>
        <w:tabs>
          <w:tab w:val="left" w:pos="567"/>
          <w:tab w:val="left" w:pos="851"/>
        </w:tabs>
        <w:ind w:left="567"/>
        <w:rPr>
          <w:rFonts w:ascii="Times New Roman" w:eastAsia="Times New Roman" w:hAnsi="Times New Roman"/>
          <w:caps/>
          <w:sz w:val="28"/>
          <w:szCs w:val="28"/>
        </w:rPr>
      </w:pPr>
    </w:p>
    <w:p w:rsidR="005948C3" w:rsidRDefault="004D1295" w:rsidP="005948C3">
      <w:pPr>
        <w:pStyle w:val="af3"/>
        <w:tabs>
          <w:tab w:val="left" w:pos="567"/>
          <w:tab w:val="left" w:pos="851"/>
        </w:tabs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Статистика показателей за 2021– 2022</w:t>
      </w:r>
      <w:r w:rsidR="005948C3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tbl>
      <w:tblPr>
        <w:tblW w:w="9900" w:type="dxa"/>
        <w:tblInd w:w="15" w:type="dxa"/>
        <w:tblLook w:val="04A0" w:firstRow="1" w:lastRow="0" w:firstColumn="1" w:lastColumn="0" w:noHBand="0" w:noVBand="1"/>
      </w:tblPr>
      <w:tblGrid>
        <w:gridCol w:w="825"/>
        <w:gridCol w:w="5245"/>
        <w:gridCol w:w="1338"/>
        <w:gridCol w:w="1358"/>
        <w:gridCol w:w="1134"/>
      </w:tblGrid>
      <w:tr w:rsidR="00A5504B" w:rsidTr="00A55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2019–2020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2020–2021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2021-2022</w:t>
            </w:r>
          </w:p>
        </w:tc>
      </w:tr>
      <w:tr w:rsidR="00A5504B" w:rsidTr="00A55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Количество детей, обучавшихся на конец учебного года (для 2020–2021 – на конец 2022 года),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504B" w:rsidRDefault="0053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76</w:t>
            </w:r>
          </w:p>
        </w:tc>
      </w:tr>
      <w:tr w:rsidR="00A5504B" w:rsidTr="00A55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04B" w:rsidRDefault="0053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29</w:t>
            </w:r>
          </w:p>
        </w:tc>
      </w:tr>
      <w:tr w:rsidR="00A5504B" w:rsidTr="00A55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04B" w:rsidRDefault="0053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38</w:t>
            </w:r>
          </w:p>
        </w:tc>
      </w:tr>
      <w:tr w:rsidR="00A5504B" w:rsidTr="00A55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04B" w:rsidRDefault="0053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A5504B" w:rsidTr="00A55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Количество учеников, оставленных 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A5504B" w:rsidTr="00A55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04B" w:rsidRDefault="0053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5504B" w:rsidTr="00A55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04B" w:rsidRDefault="0053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A5504B" w:rsidTr="00A55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04B" w:rsidRDefault="0053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5504B" w:rsidTr="00A55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5504B" w:rsidRDefault="0053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5504B" w:rsidTr="00A55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04B" w:rsidRDefault="0053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5504B" w:rsidTr="00A55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04B" w:rsidRDefault="0053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5504B" w:rsidTr="00A550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Окончили школу с аттестатом 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5504B" w:rsidTr="00A55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в основной школе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5504B" w:rsidTr="00A550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04B" w:rsidRDefault="00A55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5504B" w:rsidTr="00A5504B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04B" w:rsidRDefault="00A550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04B" w:rsidRDefault="00A550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04B" w:rsidRDefault="00A550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5504B" w:rsidRDefault="00A550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5504B" w:rsidRDefault="00A5504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Приведенная статистика показывает, что имеется положительная динамика успешного освоения основных образовательных программ на всех уровнях образования, при этом фиксируется рост количества обучающихся Школы.</w:t>
      </w:r>
    </w:p>
    <w:p w:rsidR="005948C3" w:rsidRDefault="00B23737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Углубленное обучения в школе по предметам биология и химия в 10 классе</w:t>
      </w:r>
      <w:r w:rsidR="005948C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Краткий анализ динамики результатов успеваемости и качества знаний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освоения учащимися программ начального общего образования по показателю</w:t>
      </w:r>
      <w:r w:rsidR="00B2373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«успеваемость» в 2021-2022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учебном году</w:t>
      </w:r>
    </w:p>
    <w:p w:rsidR="005948C3" w:rsidRDefault="00B23737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(на 31 августа 2022</w:t>
      </w:r>
      <w:r w:rsidR="005948C3">
        <w:rPr>
          <w:rFonts w:ascii="Times New Roman" w:eastAsia="Times New Roman" w:hAnsi="Times New Roman"/>
          <w:iCs/>
          <w:sz w:val="28"/>
          <w:szCs w:val="28"/>
          <w:lang w:eastAsia="ru-RU"/>
        </w:rPr>
        <w:t>уч. г.)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70"/>
        <w:gridCol w:w="577"/>
        <w:gridCol w:w="685"/>
        <w:gridCol w:w="1016"/>
        <w:gridCol w:w="567"/>
        <w:gridCol w:w="1134"/>
        <w:gridCol w:w="636"/>
        <w:gridCol w:w="498"/>
        <w:gridCol w:w="646"/>
        <w:gridCol w:w="690"/>
        <w:gridCol w:w="507"/>
        <w:gridCol w:w="707"/>
        <w:gridCol w:w="534"/>
      </w:tblGrid>
      <w:tr w:rsidR="005948C3" w:rsidTr="0053578F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Переведены условно</w:t>
            </w:r>
          </w:p>
        </w:tc>
      </w:tr>
      <w:tr w:rsidR="005948C3" w:rsidTr="0053578F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отметками «4» и «5»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отметками «5»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5948C3" w:rsidTr="0053578F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48C3" w:rsidTr="005357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948C3" w:rsidTr="005357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 w:rsidP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 w:rsidP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948C3" w:rsidTr="005357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948C3" w:rsidTr="005357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35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освоения учащимися программ начального общего образования по показателю «успеваемость» в 202</w:t>
      </w:r>
      <w:r w:rsidR="0053578F"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учебном году</w:t>
      </w:r>
    </w:p>
    <w:p w:rsidR="005948C3" w:rsidRDefault="0053578F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(на 31 декабря 2022</w:t>
      </w:r>
      <w:r w:rsidR="005948C3">
        <w:rPr>
          <w:rFonts w:ascii="Times New Roman" w:eastAsia="Times New Roman" w:hAnsi="Times New Roman"/>
          <w:iCs/>
          <w:sz w:val="28"/>
          <w:szCs w:val="28"/>
          <w:lang w:eastAsia="ru-RU"/>
        </w:rPr>
        <w:t>уч. г.)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78"/>
        <w:gridCol w:w="708"/>
        <w:gridCol w:w="827"/>
        <w:gridCol w:w="851"/>
        <w:gridCol w:w="569"/>
        <w:gridCol w:w="990"/>
        <w:gridCol w:w="672"/>
        <w:gridCol w:w="708"/>
        <w:gridCol w:w="340"/>
        <w:gridCol w:w="708"/>
        <w:gridCol w:w="340"/>
        <w:gridCol w:w="976"/>
        <w:gridCol w:w="474"/>
      </w:tblGrid>
      <w:tr w:rsidR="005948C3" w:rsidTr="005948C3"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Окончили 1 полугодие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Окончили 1 полугодие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Переведены условно</w:t>
            </w:r>
          </w:p>
        </w:tc>
      </w:tr>
      <w:tr w:rsidR="005948C3" w:rsidTr="005948C3"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отметками «4» и «5»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отметками «5»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5948C3" w:rsidTr="005948C3"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48C3" w:rsidTr="005948C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948C3" w:rsidTr="005948C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948C3" w:rsidTr="005948C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948C3" w:rsidTr="005948C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EC6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 сравнении результатов освоения учащимися программ начального общего образования по показателям «успеваемость» и «к</w:t>
      </w:r>
      <w:r w:rsidR="00EC6F37">
        <w:rPr>
          <w:rFonts w:ascii="Times New Roman" w:eastAsia="Times New Roman" w:hAnsi="Times New Roman"/>
          <w:iCs/>
          <w:sz w:val="28"/>
          <w:szCs w:val="28"/>
          <w:lang w:eastAsia="ru-RU"/>
        </w:rPr>
        <w:t>ачество обучения» в августе 2022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года с результатами освоения учащимися программ начального общего образования по эт</w:t>
      </w:r>
      <w:r w:rsidR="00EC6F37">
        <w:rPr>
          <w:rFonts w:ascii="Times New Roman" w:eastAsia="Times New Roman" w:hAnsi="Times New Roman"/>
          <w:iCs/>
          <w:sz w:val="28"/>
          <w:szCs w:val="28"/>
          <w:lang w:eastAsia="ru-RU"/>
        </w:rPr>
        <w:t>им же показателям в декабре 2022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года можно отметить:</w:t>
      </w:r>
    </w:p>
    <w:p w:rsidR="005948C3" w:rsidRDefault="00EC6F37" w:rsidP="005948C3">
      <w:pPr>
        <w:pStyle w:val="af3"/>
        <w:numPr>
          <w:ilvl w:val="0"/>
          <w:numId w:val="10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успеваемость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понизилась  на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6 </w:t>
      </w:r>
      <w:r w:rsidR="005948C3">
        <w:rPr>
          <w:rFonts w:ascii="Times New Roman" w:eastAsia="Times New Roman" w:hAnsi="Times New Roman"/>
          <w:iCs/>
          <w:sz w:val="28"/>
          <w:szCs w:val="28"/>
          <w:lang w:eastAsia="ru-RU"/>
        </w:rPr>
        <w:t>%,</w:t>
      </w:r>
    </w:p>
    <w:p w:rsidR="005948C3" w:rsidRDefault="005948C3" w:rsidP="005948C3">
      <w:pPr>
        <w:pStyle w:val="af3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Результаты освоения учащимися программ основного общего образования по </w:t>
      </w:r>
      <w:r w:rsidR="005461D0">
        <w:rPr>
          <w:rFonts w:ascii="Times New Roman" w:eastAsia="Times New Roman" w:hAnsi="Times New Roman"/>
          <w:iCs/>
          <w:sz w:val="28"/>
          <w:szCs w:val="28"/>
          <w:lang w:eastAsia="ru-RU"/>
        </w:rPr>
        <w:t>показателю «успеваемость» в 2022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году</w:t>
      </w:r>
    </w:p>
    <w:p w:rsidR="005948C3" w:rsidRDefault="005461D0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(на 31 августа 2022</w:t>
      </w:r>
      <w:r w:rsidR="005948C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="005948C3">
        <w:rPr>
          <w:rFonts w:ascii="Times New Roman" w:eastAsia="Times New Roman" w:hAnsi="Times New Roman"/>
          <w:iCs/>
          <w:sz w:val="28"/>
          <w:szCs w:val="28"/>
          <w:lang w:eastAsia="ru-RU"/>
        </w:rPr>
        <w:t>уч</w:t>
      </w:r>
      <w:proofErr w:type="spellEnd"/>
      <w:r w:rsidR="005948C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64"/>
        <w:gridCol w:w="577"/>
        <w:gridCol w:w="685"/>
        <w:gridCol w:w="1016"/>
        <w:gridCol w:w="720"/>
        <w:gridCol w:w="1123"/>
        <w:gridCol w:w="494"/>
        <w:gridCol w:w="498"/>
        <w:gridCol w:w="646"/>
        <w:gridCol w:w="690"/>
        <w:gridCol w:w="536"/>
        <w:gridCol w:w="678"/>
        <w:gridCol w:w="534"/>
      </w:tblGrid>
      <w:tr w:rsidR="005948C3" w:rsidTr="000E3947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2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Переведены условно</w:t>
            </w:r>
          </w:p>
        </w:tc>
      </w:tr>
      <w:tr w:rsidR="005948C3" w:rsidTr="000E3947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отметками «4» и «5»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отметками «5»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5948C3" w:rsidTr="000E3947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48C3" w:rsidTr="000E394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632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 w:rsidP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632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632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5948C3" w:rsidTr="000E394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632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 w:rsidP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5948C3" w:rsidTr="000E394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632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948C3" w:rsidTr="000E394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632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948C3" w:rsidTr="000E394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632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948C3" w:rsidTr="000E394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0E3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461D0" w:rsidRDefault="005461D0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Результаты освоения учащимися программ основного общего образования по </w:t>
      </w:r>
      <w:r w:rsidR="005461D0">
        <w:rPr>
          <w:rFonts w:ascii="Times New Roman" w:eastAsia="Times New Roman" w:hAnsi="Times New Roman"/>
          <w:iCs/>
          <w:sz w:val="28"/>
          <w:szCs w:val="28"/>
          <w:lang w:eastAsia="ru-RU"/>
        </w:rPr>
        <w:t>показателю «успеваемость» в 2022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году</w:t>
      </w:r>
    </w:p>
    <w:p w:rsidR="005948C3" w:rsidRDefault="005461D0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(на 31 декабря 2022</w:t>
      </w:r>
      <w:r w:rsidR="005948C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="005948C3">
        <w:rPr>
          <w:rFonts w:ascii="Times New Roman" w:eastAsia="Times New Roman" w:hAnsi="Times New Roman"/>
          <w:iCs/>
          <w:sz w:val="28"/>
          <w:szCs w:val="28"/>
          <w:lang w:eastAsia="ru-RU"/>
        </w:rPr>
        <w:t>уч</w:t>
      </w:r>
      <w:proofErr w:type="spellEnd"/>
      <w:r w:rsidR="005948C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78"/>
        <w:gridCol w:w="708"/>
        <w:gridCol w:w="827"/>
        <w:gridCol w:w="851"/>
        <w:gridCol w:w="569"/>
        <w:gridCol w:w="990"/>
        <w:gridCol w:w="672"/>
        <w:gridCol w:w="604"/>
        <w:gridCol w:w="567"/>
        <w:gridCol w:w="585"/>
        <w:gridCol w:w="340"/>
        <w:gridCol w:w="976"/>
        <w:gridCol w:w="474"/>
      </w:tblGrid>
      <w:tr w:rsidR="005948C3" w:rsidTr="005948C3"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Окончили 1 полугодие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Окончили 1 полугодие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Переведены условно</w:t>
            </w:r>
          </w:p>
        </w:tc>
      </w:tr>
      <w:tr w:rsidR="005948C3" w:rsidTr="005948C3"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отметками «4» и «5»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отметками «5»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5948C3" w:rsidTr="005948C3"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48C3" w:rsidTr="005948C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 w:rsidP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48C3" w:rsidTr="005948C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48C3" w:rsidTr="005948C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48C3" w:rsidTr="005948C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48C3" w:rsidTr="005948C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48C3" w:rsidTr="005948C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46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BB3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/>
          <w:i/>
          <w:iCs/>
          <w:sz w:val="28"/>
          <w:szCs w:val="28"/>
          <w:shd w:val="clear" w:color="auto" w:fill="FFFFCC"/>
          <w:lang w:eastAsia="ru-RU"/>
        </w:rPr>
      </w:pP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При сравнении результатов освоения учащимися программ основного общего образования по показателям «успеваемость» и «качество обучения» в августе 2021 года с результатами освоения учащимися программ основного общего образования по этим же показателям в декабре 2021 года можно отметить:</w:t>
      </w:r>
    </w:p>
    <w:p w:rsidR="005948C3" w:rsidRDefault="000E3947" w:rsidP="005948C3">
      <w:pPr>
        <w:pStyle w:val="af3"/>
        <w:numPr>
          <w:ilvl w:val="0"/>
          <w:numId w:val="10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успеваемость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снизилась </w:t>
      </w:r>
      <w:r w:rsidR="00B15BD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</w:t>
      </w:r>
      <w:proofErr w:type="gramEnd"/>
      <w:r w:rsidR="00B15BD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6</w:t>
      </w:r>
      <w:r w:rsidR="005948C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</w:t>
      </w:r>
    </w:p>
    <w:p w:rsidR="005948C3" w:rsidRDefault="005948C3" w:rsidP="005948C3">
      <w:pPr>
        <w:pStyle w:val="af3"/>
        <w:numPr>
          <w:ilvl w:val="0"/>
          <w:numId w:val="10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процент учащихся, о</w:t>
      </w:r>
      <w:r w:rsidR="00B15BDF">
        <w:rPr>
          <w:rFonts w:ascii="Times New Roman" w:eastAsia="Times New Roman" w:hAnsi="Times New Roman"/>
          <w:iCs/>
          <w:sz w:val="28"/>
          <w:szCs w:val="28"/>
          <w:lang w:eastAsia="ru-RU"/>
        </w:rPr>
        <w:t>бучающихся на «4» и «5» увеличился на 3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%,</w:t>
      </w:r>
    </w:p>
    <w:p w:rsidR="005948C3" w:rsidRDefault="005948C3" w:rsidP="005948C3">
      <w:pPr>
        <w:pStyle w:val="af3"/>
        <w:numPr>
          <w:ilvl w:val="0"/>
          <w:numId w:val="10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показат</w:t>
      </w:r>
      <w:r w:rsidR="00B15BDF">
        <w:rPr>
          <w:rFonts w:ascii="Times New Roman" w:eastAsia="Times New Roman" w:hAnsi="Times New Roman"/>
          <w:iCs/>
          <w:sz w:val="28"/>
          <w:szCs w:val="28"/>
          <w:lang w:eastAsia="ru-RU"/>
        </w:rPr>
        <w:t>ель обучающихся на «5» понизился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3%.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/>
          <w:i/>
          <w:iCs/>
          <w:sz w:val="28"/>
          <w:szCs w:val="28"/>
          <w:shd w:val="clear" w:color="auto" w:fill="FFFFCC"/>
          <w:lang w:eastAsia="ru-RU"/>
        </w:rPr>
      </w:pPr>
    </w:p>
    <w:p w:rsidR="005948C3" w:rsidRDefault="00B15BDF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сдачи ОГЭ 2022</w:t>
      </w:r>
      <w:r w:rsidR="005948C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927"/>
        <w:gridCol w:w="933"/>
        <w:gridCol w:w="736"/>
        <w:gridCol w:w="736"/>
        <w:gridCol w:w="736"/>
        <w:gridCol w:w="736"/>
        <w:gridCol w:w="976"/>
        <w:gridCol w:w="938"/>
      </w:tblGrid>
      <w:tr w:rsidR="005948C3" w:rsidTr="005948C3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8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8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8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Кол–во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8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 отметках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</w:t>
            </w:r>
            <w:proofErr w:type="spellEnd"/>
          </w:p>
        </w:tc>
      </w:tr>
      <w:tr w:rsidR="005948C3" w:rsidTr="005948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8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8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8000"/>
                <w:sz w:val="26"/>
                <w:szCs w:val="2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948C3" w:rsidTr="005948C3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Е.А.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B15B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B15BDF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B15BDF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B15BDF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B15BDF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5948C3" w:rsidTr="005948C3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Воробьева Г.С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B15B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B15BDF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B15BDF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B15BDF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B15BDF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</w:p>
    <w:p w:rsidR="005948C3" w:rsidRDefault="005948C3" w:rsidP="005948C3">
      <w:pPr>
        <w:spacing w:line="360" w:lineRule="auto"/>
        <w:ind w:left="720"/>
        <w:jc w:val="center"/>
        <w:rPr>
          <w:rFonts w:ascii="Times New Roman" w:eastAsia="Times New Roman" w:hAnsi="Times New Roman"/>
          <w:b/>
          <w:color w:val="365F9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365F91"/>
          <w:sz w:val="26"/>
          <w:szCs w:val="26"/>
          <w:lang w:eastAsia="ru-RU"/>
        </w:rPr>
        <w:t>Результаты ко</w:t>
      </w:r>
      <w:r w:rsidR="00B15BDF">
        <w:rPr>
          <w:rFonts w:ascii="Times New Roman" w:eastAsia="Times New Roman" w:hAnsi="Times New Roman"/>
          <w:b/>
          <w:color w:val="365F91"/>
          <w:sz w:val="26"/>
          <w:szCs w:val="26"/>
          <w:lang w:eastAsia="ru-RU"/>
        </w:rPr>
        <w:t>нтрольных работ в формате ОГЭ п</w:t>
      </w:r>
      <w:r>
        <w:rPr>
          <w:rFonts w:ascii="Times New Roman" w:eastAsia="Times New Roman" w:hAnsi="Times New Roman"/>
          <w:b/>
          <w:color w:val="365F91"/>
          <w:sz w:val="26"/>
          <w:szCs w:val="26"/>
          <w:lang w:eastAsia="ru-RU"/>
        </w:rPr>
        <w:t>о выбору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936"/>
        <w:gridCol w:w="874"/>
        <w:gridCol w:w="736"/>
        <w:gridCol w:w="736"/>
        <w:gridCol w:w="736"/>
        <w:gridCol w:w="736"/>
        <w:gridCol w:w="976"/>
        <w:gridCol w:w="976"/>
      </w:tblGrid>
      <w:tr w:rsidR="005948C3" w:rsidTr="005948C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8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8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8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Кол–во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8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 отметках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</w:t>
            </w:r>
            <w:proofErr w:type="spellEnd"/>
          </w:p>
        </w:tc>
      </w:tr>
      <w:tr w:rsidR="005948C3" w:rsidTr="005948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8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8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8000"/>
                <w:sz w:val="26"/>
                <w:szCs w:val="2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948C3" w:rsidTr="005948C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B15B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Герман С.С.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05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948C3" w:rsidTr="005948C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  <w:r w:rsidR="005948C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0595C" w:rsidP="0050595C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Аргунова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05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948C3" w:rsidTr="005948C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Поташкова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05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948C3" w:rsidTr="005948C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05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Аргунова</w:t>
            </w:r>
            <w:proofErr w:type="spellEnd"/>
            <w:r w:rsidR="005948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05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200" w:righ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948C3" w:rsidRDefault="005948C3" w:rsidP="005948C3">
      <w:pPr>
        <w:rPr>
          <w:rFonts w:ascii="Times New Roman" w:hAnsi="Times New Roman"/>
          <w:sz w:val="28"/>
          <w:szCs w:val="28"/>
        </w:rPr>
      </w:pPr>
    </w:p>
    <w:p w:rsidR="005948C3" w:rsidRDefault="00B15BDF" w:rsidP="005948C3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ГИА-2022</w:t>
      </w:r>
      <w:r w:rsidR="005948C3">
        <w:rPr>
          <w:rFonts w:ascii="Times New Roman" w:hAnsi="Times New Roman"/>
          <w:sz w:val="28"/>
          <w:szCs w:val="28"/>
        </w:rPr>
        <w:t xml:space="preserve"> все учащиеся получили аттестат об основном общем образовании с учетом дополнительного периода.</w:t>
      </w:r>
    </w:p>
    <w:p w:rsidR="005948C3" w:rsidRDefault="005948C3" w:rsidP="005948C3">
      <w:pPr>
        <w:tabs>
          <w:tab w:val="left" w:pos="32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5948C3" w:rsidRDefault="005948C3" w:rsidP="005948C3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48C3" w:rsidRDefault="005948C3" w:rsidP="005948C3">
      <w:pPr>
        <w:pStyle w:val="af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>Востебованность выпускников</w:t>
      </w:r>
    </w:p>
    <w:p w:rsidR="005948C3" w:rsidRDefault="005948C3" w:rsidP="005948C3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Распределение выпускников, завершивших обучение по общеобразовательной программе основного общего образования за три последних года:</w:t>
      </w:r>
    </w:p>
    <w:p w:rsidR="005948C3" w:rsidRDefault="005948C3" w:rsidP="005948C3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173"/>
        <w:gridCol w:w="1347"/>
        <w:gridCol w:w="750"/>
        <w:gridCol w:w="690"/>
        <w:gridCol w:w="1260"/>
        <w:gridCol w:w="1080"/>
        <w:gridCol w:w="1080"/>
        <w:gridCol w:w="720"/>
        <w:gridCol w:w="1260"/>
        <w:gridCol w:w="540"/>
      </w:tblGrid>
      <w:tr w:rsidR="005948C3" w:rsidTr="005948C3">
        <w:trPr>
          <w:cantSplit/>
          <w:jc w:val="center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выпускников </w:t>
            </w:r>
          </w:p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класса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выпускников, продолживших образование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Трудоустройство</w:t>
            </w:r>
          </w:p>
        </w:tc>
      </w:tr>
      <w:tr w:rsidR="005948C3" w:rsidTr="005948C3">
        <w:trPr>
          <w:cantSplit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НПО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pStyle w:val="a6"/>
              <w:suppressAutoHyphens/>
              <w:autoSpaceDE/>
              <w:jc w:val="center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948C3" w:rsidTr="005948C3">
        <w:trPr>
          <w:cantSplit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5948C3" w:rsidTr="005948C3">
        <w:trPr>
          <w:cantSplit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5948C3" w:rsidTr="005948C3">
        <w:trPr>
          <w:cantSplit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50595C" w:rsidTr="005948C3">
        <w:trPr>
          <w:cantSplit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95C" w:rsidRDefault="0050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5C" w:rsidRDefault="00505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5C" w:rsidRDefault="00505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5C" w:rsidRDefault="00505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5C" w:rsidRDefault="00505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5C" w:rsidRDefault="00505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5C" w:rsidRDefault="00505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5C" w:rsidRDefault="00505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5C" w:rsidRDefault="00505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5C" w:rsidRDefault="00505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 каждым годом уменьшается число выпускников 9-го класса, которые продолжают обучение в средней школе. 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</w:p>
    <w:p w:rsidR="005948C3" w:rsidRDefault="005948C3" w:rsidP="005948C3">
      <w:pPr>
        <w:pStyle w:val="af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 xml:space="preserve">Оценка </w:t>
      </w:r>
      <w:proofErr w:type="gramStart"/>
      <w:r>
        <w:rPr>
          <w:rFonts w:ascii="Times New Roman" w:eastAsia="Times New Roman" w:hAnsi="Times New Roman"/>
          <w:caps/>
          <w:sz w:val="28"/>
          <w:szCs w:val="28"/>
        </w:rPr>
        <w:t>функционирования  внутренней</w:t>
      </w:r>
      <w:proofErr w:type="gramEnd"/>
      <w:r>
        <w:rPr>
          <w:rFonts w:ascii="Times New Roman" w:eastAsia="Times New Roman" w:hAnsi="Times New Roman"/>
          <w:caps/>
          <w:sz w:val="28"/>
          <w:szCs w:val="28"/>
        </w:rPr>
        <w:t xml:space="preserve"> системы оценки качества образования</w:t>
      </w:r>
    </w:p>
    <w:p w:rsidR="005948C3" w:rsidRDefault="005948C3" w:rsidP="005948C3">
      <w:pPr>
        <w:pStyle w:val="Defaul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независимой оценки качества образовательной деятельности организации регламентировано нормативно-правовыми актами РФ. </w:t>
      </w:r>
      <w:r>
        <w:rPr>
          <w:sz w:val="28"/>
          <w:szCs w:val="28"/>
        </w:rPr>
        <w:t>Согласно статье 95 Федерального закона № 273-ФЗ от 29.12.2012 г. «Об Образовании в Российской Федерации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(в редакции Федерального закона №256-ФЗ) независимая оценка качества образования направлена на получение сведений об образовательной деятельности, о качестве подготовки обучающихся и реализации образовательных программ и включает в себя: </w:t>
      </w:r>
    </w:p>
    <w:p w:rsidR="005948C3" w:rsidRDefault="005948C3" w:rsidP="0059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1) независимую оценку качества подготовки обучающихся; </w:t>
      </w:r>
    </w:p>
    <w:p w:rsidR="005948C3" w:rsidRDefault="005948C3" w:rsidP="0059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2) независимую оценку качества образовательной деятельности организаций, осуществляющих образовательную деятельность. </w:t>
      </w:r>
    </w:p>
    <w:p w:rsidR="005948C3" w:rsidRDefault="005948C3" w:rsidP="005948C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данных по показателям НОКО осуществлялся методом анкетирования:</w:t>
      </w:r>
    </w:p>
    <w:p w:rsidR="005948C3" w:rsidRDefault="005948C3" w:rsidP="005948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сбор, обобщение и анализ информации, полученной в результате обработки анкет по результатам анализа официального сайта Школы, а также другой опубликованной официальной информации о ней; </w:t>
      </w:r>
    </w:p>
    <w:p w:rsidR="005948C3" w:rsidRDefault="005948C3" w:rsidP="005948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сбор, обобщение и анализ информации, полученной в результате обработки заполненных респондентами анкет. Мнения респондентов учитывалось анонимно и использовалось в обобщенном виде.</w:t>
      </w:r>
    </w:p>
    <w:p w:rsidR="005948C3" w:rsidRDefault="005948C3" w:rsidP="005948C3">
      <w:pPr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</w:t>
      </w:r>
      <w:r w:rsidR="0050595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 результатам анкетирования 2022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года выявлено, что количество родителей, которые удовлетворены ка</w:t>
      </w:r>
      <w:r w:rsidR="0050595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чеством образования в Школе, – 5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 процента, количество обучающихся, удовлетворенны</w:t>
      </w:r>
      <w:r w:rsidR="0050595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х образовательным процессом, – 5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8 процентов.</w:t>
      </w:r>
    </w:p>
    <w:p w:rsidR="005948C3" w:rsidRDefault="005948C3" w:rsidP="005948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Интегральный показатель рассчитывался по баллам, значение каждого из которых соответствовало определенному варианту ответа в анкете. По значению интегрального показателя определился рейтинг Школы внутри муниципалитета.</w:t>
      </w:r>
    </w:p>
    <w:p w:rsidR="005948C3" w:rsidRDefault="005948C3" w:rsidP="005948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48C3" w:rsidRDefault="005948C3" w:rsidP="005948C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анкетирования выявлены проблемные места:</w:t>
      </w:r>
    </w:p>
    <w:p w:rsidR="005948C3" w:rsidRDefault="005948C3" w:rsidP="005948C3">
      <w:pPr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5948C3" w:rsidRDefault="005948C3" w:rsidP="005948C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Доступность сведений о ходе рассмотрения обращений граждан, поступивших в организацию от получателей образовательных услуг </w:t>
      </w:r>
    </w:p>
    <w:p w:rsidR="005948C3" w:rsidRPr="0050595C" w:rsidRDefault="005948C3" w:rsidP="005059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возможности развития творческих способностей и интересов обучающихся, включая их участие в конкурсах и олимпиадах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</w:p>
    <w:p w:rsidR="005948C3" w:rsidRDefault="005948C3" w:rsidP="005948C3">
      <w:pPr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 итогам результатов анкетирования НИКО в декабре разработан и утвержден директором школы план мероприятий </w:t>
      </w:r>
      <w:r>
        <w:rPr>
          <w:rFonts w:ascii="Times New Roman" w:hAnsi="Times New Roman"/>
          <w:sz w:val="28"/>
          <w:szCs w:val="28"/>
        </w:rPr>
        <w:t>по улучшению качества работы.</w:t>
      </w:r>
    </w:p>
    <w:p w:rsidR="005948C3" w:rsidRDefault="005948C3" w:rsidP="005948C3">
      <w:pPr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 итогам оценки качества обра</w:t>
      </w:r>
      <w:r w:rsidR="00B15BDF">
        <w:rPr>
          <w:rFonts w:ascii="Times New Roman" w:eastAsia="Times New Roman" w:hAnsi="Times New Roman"/>
          <w:iCs/>
          <w:sz w:val="28"/>
          <w:szCs w:val="28"/>
          <w:lang w:eastAsia="ru-RU"/>
        </w:rPr>
        <w:t>зования в 2022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году выявлено, что уровень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результатов соответствуют среднему уровню,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личностных результатов высокая.</w:t>
      </w:r>
    </w:p>
    <w:p w:rsidR="005948C3" w:rsidRDefault="005948C3" w:rsidP="005948C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школе сложилась следующая система оценки качества образования: </w:t>
      </w:r>
    </w:p>
    <w:p w:rsidR="005948C3" w:rsidRDefault="005948C3" w:rsidP="005948C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 результатов стартовой диагностики в 1 классе; </w:t>
      </w:r>
    </w:p>
    <w:p w:rsidR="005948C3" w:rsidRDefault="005948C3" w:rsidP="005948C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 результатов усвоения обучающимися учебного материала по предметам; </w:t>
      </w:r>
    </w:p>
    <w:p w:rsidR="005948C3" w:rsidRDefault="005948C3" w:rsidP="005948C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 результатов ГИА (динамика за несколько лет). </w:t>
      </w:r>
    </w:p>
    <w:p w:rsidR="005948C3" w:rsidRDefault="005948C3" w:rsidP="005948C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-анализ результатов ВПР и региональных оценочных процедур в форме ИДР в 1-4 классах. </w:t>
      </w:r>
    </w:p>
    <w:p w:rsidR="005948C3" w:rsidRDefault="005948C3" w:rsidP="005948C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 участия и результатов предметных олимпиад, конференций, за последние три года. </w:t>
      </w:r>
    </w:p>
    <w:p w:rsidR="005948C3" w:rsidRDefault="005948C3" w:rsidP="005948C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информация о кадровом обеспечении образовательного процесса. </w:t>
      </w:r>
    </w:p>
    <w:p w:rsidR="005948C3" w:rsidRDefault="005948C3" w:rsidP="005948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48C3" w:rsidRDefault="005948C3" w:rsidP="005948C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Работа, выполненная в 2021 учебном году: </w:t>
      </w:r>
    </w:p>
    <w:p w:rsidR="005948C3" w:rsidRDefault="005948C3" w:rsidP="005948C3">
      <w:pPr>
        <w:pStyle w:val="Default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ВТГ ведется активная работа по </w:t>
      </w:r>
      <w:r>
        <w:rPr>
          <w:rFonts w:eastAsia="Times New Roman"/>
          <w:sz w:val="28"/>
          <w:szCs w:val="28"/>
        </w:rPr>
        <w:t>внедрению обновленного ФГОС и по реализации проектов "Точка роста", "500+".</w:t>
      </w:r>
    </w:p>
    <w:p w:rsidR="005948C3" w:rsidRDefault="005948C3" w:rsidP="005948C3">
      <w:pPr>
        <w:pStyle w:val="Default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Проведена оценка качества образовательных программ школы </w:t>
      </w:r>
    </w:p>
    <w:p w:rsidR="005948C3" w:rsidRDefault="005948C3" w:rsidP="005948C3">
      <w:pPr>
        <w:pStyle w:val="Default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течение года проводился мониторинг по подготовке к ВПР, КДР и ГИА учащихся 9,11 классов.</w:t>
      </w:r>
    </w:p>
    <w:p w:rsidR="005948C3" w:rsidRDefault="005948C3" w:rsidP="005948C3">
      <w:pPr>
        <w:pStyle w:val="Default"/>
        <w:tabs>
          <w:tab w:val="left" w:pos="0"/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совещаниях у директора каждую четверть проводится аналитическая работа по оценке качества образовательных услуг, предоставляемых школой потребителям, состояние материально-технической базы, книжного и информационного фондов, наглядных пособий.</w:t>
      </w:r>
    </w:p>
    <w:p w:rsidR="005948C3" w:rsidRDefault="005948C3" w:rsidP="005948C3">
      <w:pPr>
        <w:pStyle w:val="Default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труда педагогов. </w:t>
      </w:r>
    </w:p>
    <w:p w:rsidR="005948C3" w:rsidRDefault="005948C3" w:rsidP="005948C3">
      <w:pPr>
        <w:pStyle w:val="Default"/>
        <w:tabs>
          <w:tab w:val="left" w:pos="0"/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Ежемесячно проводятся заседания комиссии по оценке качества труда педагогов и распределению стимулирующего фонда за достигнутые </w:t>
      </w:r>
      <w:r>
        <w:rPr>
          <w:color w:val="auto"/>
          <w:sz w:val="28"/>
          <w:szCs w:val="28"/>
        </w:rPr>
        <w:lastRenderedPageBreak/>
        <w:t>результаты, в состав которой входят представители трудового коллектива, администрации, педагогического коллектива.</w:t>
      </w:r>
    </w:p>
    <w:p w:rsidR="005948C3" w:rsidRDefault="005948C3" w:rsidP="005948C3">
      <w:pPr>
        <w:pStyle w:val="Default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течение года администрацией школы осуществлялся плановый контроль за ведением школьной документации, за организацией индивидуальной работы с обучающимися.  Администрацией школы был проведен контроль за преподаванием учебных предметов, за качеством работы ВТГ, за организацией занятий в творческих коллективах.</w:t>
      </w:r>
    </w:p>
    <w:p w:rsidR="005948C3" w:rsidRDefault="005948C3" w:rsidP="005948C3">
      <w:pPr>
        <w:pStyle w:val="af3"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:rsidR="005948C3" w:rsidRDefault="005948C3" w:rsidP="005948C3">
      <w:pPr>
        <w:pStyle w:val="af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>Оценка кадрового обеспечения</w:t>
      </w:r>
    </w:p>
    <w:p w:rsidR="005948C3" w:rsidRDefault="005948C3" w:rsidP="005948C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сведения о педагогических кадрах:</w:t>
      </w:r>
    </w:p>
    <w:p w:rsidR="005948C3" w:rsidRDefault="005948C3" w:rsidP="005948C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школе работают 14 педагогов, из них 1 – совместитель.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74"/>
        <w:gridCol w:w="774"/>
        <w:gridCol w:w="791"/>
        <w:gridCol w:w="823"/>
        <w:gridCol w:w="914"/>
        <w:gridCol w:w="689"/>
        <w:gridCol w:w="692"/>
        <w:gridCol w:w="567"/>
        <w:gridCol w:w="567"/>
        <w:gridCol w:w="993"/>
        <w:gridCol w:w="696"/>
      </w:tblGrid>
      <w:tr w:rsidR="005948C3" w:rsidTr="005948C3">
        <w:trPr>
          <w:cantSplit/>
          <w:trHeight w:val="23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общеобразова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-тельных программ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Имеют  звание</w:t>
            </w:r>
          </w:p>
        </w:tc>
      </w:tr>
      <w:tr w:rsidR="005948C3" w:rsidTr="005948C3">
        <w:trPr>
          <w:cantSplit/>
          <w:trHeight w:val="1972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8C3" w:rsidRDefault="005948C3">
            <w:pPr>
              <w:spacing w:after="0" w:line="240" w:lineRule="auto"/>
              <w:ind w:left="-130" w:right="-108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:rsidR="005948C3" w:rsidRDefault="005948C3">
            <w:pPr>
              <w:spacing w:after="0" w:line="240" w:lineRule="auto"/>
              <w:ind w:left="-130" w:right="-108" w:firstLine="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8C3" w:rsidRDefault="005948C3">
            <w:pPr>
              <w:spacing w:after="0" w:line="240" w:lineRule="auto"/>
              <w:ind w:left="-54" w:right="-108" w:hanging="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  <w:p w:rsidR="005948C3" w:rsidRDefault="005948C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непедагогическое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8C3" w:rsidRDefault="005948C3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профессион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педагогическое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8C3" w:rsidRDefault="005948C3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  <w:p w:rsidR="005948C3" w:rsidRDefault="005948C3">
            <w:pPr>
              <w:spacing w:after="0" w:line="240" w:lineRule="auto"/>
              <w:ind w:left="-99"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профессиональное непедагогическое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8C3" w:rsidRDefault="005948C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начальное</w:t>
            </w:r>
          </w:p>
          <w:p w:rsidR="005948C3" w:rsidRDefault="005948C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8C3" w:rsidRDefault="005948C3">
            <w:pPr>
              <w:pStyle w:val="a6"/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  <w:p w:rsidR="005948C3" w:rsidRDefault="005948C3">
            <w:pPr>
              <w:pStyle w:val="a6"/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8C3" w:rsidRDefault="005948C3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8C3" w:rsidRDefault="005948C3">
            <w:pPr>
              <w:pStyle w:val="a6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48C3" w:rsidRDefault="005948C3">
            <w:pPr>
              <w:spacing w:after="0" w:line="240" w:lineRule="auto"/>
              <w:ind w:left="113" w:right="-15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8C3" w:rsidRDefault="005948C3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  <w:p w:rsidR="005948C3" w:rsidRDefault="00594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48C3" w:rsidRDefault="00594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8C3" w:rsidRDefault="00594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  <w:p w:rsidR="005948C3" w:rsidRDefault="00594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(молодые</w:t>
            </w:r>
          </w:p>
          <w:p w:rsidR="005948C3" w:rsidRDefault="00594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специалисты)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trHeight w:val="28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ОУ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48C3" w:rsidTr="005948C3">
        <w:trPr>
          <w:cantSplit/>
          <w:trHeight w:val="37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pStyle w:val="a6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48C3" w:rsidTr="005948C3">
        <w:trPr>
          <w:cantSplit/>
          <w:trHeight w:val="4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pStyle w:val="a6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0595C" w:rsidP="0050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48C3" w:rsidTr="005948C3">
        <w:trPr>
          <w:cantSplit/>
          <w:trHeight w:val="50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pStyle w:val="a6"/>
              <w:ind w:right="-108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Среднего (полного)   общего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948C3" w:rsidRDefault="005948C3" w:rsidP="005948C3">
      <w:pPr>
        <w:pStyle w:val="5"/>
        <w:suppressAutoHyphens/>
        <w:spacing w:before="0" w:after="0"/>
        <w:rPr>
          <w:sz w:val="28"/>
          <w:szCs w:val="28"/>
        </w:rPr>
      </w:pPr>
    </w:p>
    <w:p w:rsidR="005948C3" w:rsidRDefault="005948C3" w:rsidP="005948C3">
      <w:pPr>
        <w:rPr>
          <w:rFonts w:ascii="Times New Roman" w:hAnsi="Times New Roman"/>
          <w:sz w:val="28"/>
          <w:szCs w:val="28"/>
          <w:lang w:eastAsia="ru-RU"/>
        </w:rPr>
      </w:pPr>
    </w:p>
    <w:p w:rsidR="005948C3" w:rsidRDefault="005948C3" w:rsidP="005948C3">
      <w:pPr>
        <w:pStyle w:val="5"/>
        <w:suppressAutoHyphens/>
        <w:spacing w:before="0" w:after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2.Обеспеченность специалистами службы сопровождения:</w:t>
      </w:r>
    </w:p>
    <w:p w:rsidR="005948C3" w:rsidRDefault="005948C3" w:rsidP="005948C3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162"/>
        <w:gridCol w:w="1192"/>
        <w:gridCol w:w="1926"/>
        <w:gridCol w:w="1260"/>
      </w:tblGrid>
      <w:tr w:rsidR="005948C3" w:rsidTr="005948C3">
        <w:trPr>
          <w:cantSplit/>
          <w:trHeight w:val="62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48C3" w:rsidRDefault="005948C3">
            <w:pPr>
              <w:pStyle w:val="a6"/>
              <w:suppressAutoHyphens/>
              <w:autoSpaceDE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Специалисты, сопровождающие образовательный процесс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ставок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кол-во</w:t>
            </w:r>
          </w:p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специалистов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 в должности</w:t>
            </w:r>
          </w:p>
        </w:tc>
      </w:tr>
      <w:tr w:rsidR="005948C3" w:rsidTr="005948C3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948C3" w:rsidTr="005948C3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-дефектолог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(по совместительству)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воспитатель (руководитель)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(по договору с ФАП)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25 лет</w:t>
            </w:r>
          </w:p>
        </w:tc>
      </w:tr>
    </w:tbl>
    <w:p w:rsidR="005948C3" w:rsidRDefault="005948C3" w:rsidP="005948C3">
      <w:pPr>
        <w:rPr>
          <w:rFonts w:ascii="Times New Roman" w:hAnsi="Times New Roman"/>
          <w:sz w:val="28"/>
          <w:szCs w:val="28"/>
          <w:lang w:eastAsia="ru-RU"/>
        </w:rPr>
      </w:pPr>
    </w:p>
    <w:p w:rsidR="005948C3" w:rsidRDefault="005948C3" w:rsidP="005948C3">
      <w:pPr>
        <w:pStyle w:val="5"/>
        <w:suppressAutoHyphens/>
        <w:spacing w:before="0" w:after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3.Сведения об укомплектованности педагогическими кадрами:</w:t>
      </w:r>
    </w:p>
    <w:p w:rsidR="005948C3" w:rsidRDefault="005948C3" w:rsidP="005948C3">
      <w:pPr>
        <w:rPr>
          <w:rFonts w:ascii="Times New Roman" w:hAnsi="Times New Roman"/>
          <w:sz w:val="28"/>
          <w:szCs w:val="28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135"/>
        <w:gridCol w:w="1348"/>
        <w:gridCol w:w="1560"/>
        <w:gridCol w:w="1356"/>
        <w:gridCol w:w="854"/>
        <w:gridCol w:w="586"/>
        <w:gridCol w:w="540"/>
        <w:gridCol w:w="910"/>
      </w:tblGrid>
      <w:tr w:rsidR="005948C3" w:rsidTr="005948C3">
        <w:trPr>
          <w:cantSplit/>
          <w:trHeight w:val="113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штатных</w:t>
            </w:r>
          </w:p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left="-3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 количество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педагогов, квалификация которых </w:t>
            </w:r>
          </w:p>
          <w:p w:rsidR="005948C3" w:rsidRDefault="005948C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соответствует преподаваемому предмету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педагогов, прошедших КПК за последние </w:t>
            </w:r>
          </w:p>
          <w:p w:rsidR="005948C3" w:rsidRDefault="005948C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8C3" w:rsidRDefault="005948C3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молодых</w:t>
            </w:r>
          </w:p>
          <w:p w:rsidR="005948C3" w:rsidRDefault="005948C3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спец-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8C3" w:rsidRDefault="005948C3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8C3" w:rsidRDefault="005948C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Вакансия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48C3" w:rsidRDefault="005948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5948C3" w:rsidRDefault="005948C3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вакансии</w:t>
            </w: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предметы начальных классов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rPr>
          <w:cantSplit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Всего по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C3" w:rsidRDefault="0059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48C3" w:rsidRDefault="005948C3" w:rsidP="005948C3">
      <w:pPr>
        <w:pStyle w:val="5"/>
        <w:suppressAutoHyphens/>
        <w:spacing w:before="0" w:after="0"/>
        <w:rPr>
          <w:i w:val="0"/>
          <w:sz w:val="28"/>
          <w:szCs w:val="28"/>
        </w:rPr>
      </w:pPr>
    </w:p>
    <w:p w:rsidR="005948C3" w:rsidRDefault="005948C3" w:rsidP="005948C3">
      <w:pPr>
        <w:pStyle w:val="5"/>
        <w:suppressAutoHyphens/>
        <w:spacing w:before="0" w:after="0"/>
        <w:rPr>
          <w:i w:val="0"/>
          <w:sz w:val="28"/>
          <w:szCs w:val="28"/>
        </w:rPr>
      </w:pPr>
    </w:p>
    <w:p w:rsidR="005948C3" w:rsidRDefault="005948C3" w:rsidP="005948C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5948C3">
          <w:pgSz w:w="11906" w:h="16838"/>
          <w:pgMar w:top="709" w:right="850" w:bottom="851" w:left="1701" w:header="708" w:footer="708" w:gutter="0"/>
          <w:cols w:space="720"/>
        </w:sectPr>
      </w:pPr>
    </w:p>
    <w:p w:rsidR="005948C3" w:rsidRDefault="005948C3" w:rsidP="005948C3">
      <w:pPr>
        <w:pStyle w:val="5"/>
        <w:suppressAutoHyphens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4</w:t>
      </w:r>
      <w:r>
        <w:rPr>
          <w:b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>Данные об учителях, реализующих общеобразовательные программы различного уровня и направленности:</w:t>
      </w:r>
    </w:p>
    <w:p w:rsidR="005948C3" w:rsidRDefault="005948C3" w:rsidP="005948C3">
      <w:pPr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119"/>
        <w:gridCol w:w="3260"/>
        <w:gridCol w:w="2126"/>
        <w:gridCol w:w="3827"/>
      </w:tblGrid>
      <w:tr w:rsidR="005948C3" w:rsidTr="0050595C">
        <w:trPr>
          <w:gridAfter w:val="4"/>
          <w:wAfter w:w="12332" w:type="dxa"/>
          <w:trHeight w:val="32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ind w:left="-114" w:right="-108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Уровень, ступень образования, вид образовательной программы (основная/дополнительная), специальность, направление подготовки, профессия, наименование предмета, дисциплины (модуля)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учебном планом</w:t>
            </w:r>
          </w:p>
        </w:tc>
      </w:tr>
      <w:tr w:rsidR="005948C3" w:rsidTr="005948C3">
        <w:trPr>
          <w:trHeight w:val="2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должность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штатному расписанию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документу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аттестации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дополни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тельном профессиональном образовании</w:t>
            </w:r>
          </w:p>
        </w:tc>
      </w:tr>
      <w:tr w:rsidR="005948C3" w:rsidTr="005948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Начальное общее образование: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Предметы, курсы, дисциплины (модули):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Основы религиозных культур и светской этики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Изобразительное искусство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Герман Светлана Сергеевна, учитель начальных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Красноярский педагогический университет, учитель начальных классов (Педагогика и методика начального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категория, №745-04/2 от 27.11.14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«Реализация требований ФГОС начального образования» 72ч, 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Антонина Геннадьевна, учитель начальных классов, 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Красноярский педагогический университет, педагог-психолог (Педагогика и психология)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категория, №176-11-05/2 от 28.03.18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"Организация образовательной деятельности в контексте ФГОС обучающихся с УО (интеллектуальными нарушениями) и ФГОС НОО обучающихся с ОВЗ" 72ч, 2016г.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«Освоение методов и технологии выявления и сопровождения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интеллектуальноодарённых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, в том числе, обучающихся с ОВЗ и инвалидов»88ч,2017г.</w:t>
            </w:r>
          </w:p>
        </w:tc>
      </w:tr>
      <w:tr w:rsidR="005948C3" w:rsidTr="005948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059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Евдокимова Екатерина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Оксана Петровна, учитель начальных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Красноярский Государственный Педагогический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Университет, педагогика (Педагогика)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Высшая квалификационная категория,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№270-11-05 от 14.05.21г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"Поддерживающее оценивание: работа с предметными,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личностными результатами в начальной школе" 72 ч, 2018г.</w:t>
            </w:r>
          </w:p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«Особенности управления образовательная организации в условиях развития инклюзивного образования» 40ч,2019г.</w:t>
            </w:r>
          </w:p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Управление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методической деятельностью в современной образовательной организации»72ч,2020г</w:t>
            </w:r>
          </w:p>
          <w:p w:rsidR="00B21D81" w:rsidRDefault="00B2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ФГОС ООО : рабочая программа, функциональная грамотность и взаимодействие с родителями, 72 часа,2022г</w:t>
            </w:r>
          </w:p>
        </w:tc>
      </w:tr>
      <w:tr w:rsidR="005948C3" w:rsidTr="005948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общее образование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Предметы, курсы, дисциплины (модули):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886DFB" w:rsidRDefault="00886D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(музыка)</w:t>
            </w:r>
          </w:p>
          <w:p w:rsidR="00886DFB" w:rsidRDefault="00886D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6DFB" w:rsidRDefault="00886D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6DFB" w:rsidRDefault="00886D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6DFB" w:rsidRDefault="00886D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6DFB" w:rsidRDefault="00886D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6DFB" w:rsidRDefault="00886D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6DFB" w:rsidRDefault="00886D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6DFB" w:rsidRDefault="00886D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6DFB" w:rsidRDefault="00886DFB" w:rsidP="00886D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886DFB" w:rsidRDefault="00886DFB" w:rsidP="00886D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886DFB" w:rsidRDefault="00886D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Садовская Елена Сергеевна, учитель русского языка и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Красноярский педагогический университет, учитель русского языка и литературы (Русский язык и литература)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квалификационная категория, 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№40-11-05 от 29.01.21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«Обучение русскому языку с учетом требований итоговой аттестации учащихся в основной и старшей школе» 72ч, 2015г.</w:t>
            </w:r>
          </w:p>
          <w:p w:rsidR="00B21D81" w:rsidRDefault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Новые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ООО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рабочая программа, функциональная грамотность и взаимодействие с родителями, 72 часа,2022г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C3" w:rsidRDefault="00594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Галина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Красноярский педагогический университет, учитель русского языка и литературы (Русский язык и литература)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"ФГОС образования для детей с ОВЗ в условиях образовательной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специальной(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коррекционной ) школы" 72 ч, 2017г</w:t>
            </w:r>
          </w:p>
          <w:p w:rsidR="005948C3" w:rsidRDefault="005948C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Преподавания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предмета «Русский язык» в современных условиях реализации ФГОС»72ч,2018г</w:t>
            </w:r>
          </w:p>
          <w:p w:rsidR="005948C3" w:rsidRDefault="005948C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«Преподавания предмета мировая художественная культура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современных условиях реализации ФГОС» 72ч,2018г</w:t>
            </w:r>
          </w:p>
          <w:p w:rsidR="00B21D81" w:rsidRDefault="00B21D81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Новые ФГОС ООО : рабочая программа, функциональная грамотность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взаимодействие с родителями, 72 часа,2022г</w:t>
            </w:r>
          </w:p>
        </w:tc>
      </w:tr>
      <w:tr w:rsidR="005948C3" w:rsidTr="005948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Коржаева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Сергеевна, учитель английского языка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Лесосибирский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педагогический институт, учитель иностранного языка (Иностранный язык)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категория, №232-11-05 от 25.05.17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"Разработка школьной программы повышения качества образования в школах с низкими результатами обучения и школах, функционирующих в неблагоприятных социальных условиях" 72 ч, 2017 г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«Специфика и система оценивания олимпиадных заданий муниципального этапа всероссийской олимпиады школьников»  2018г</w:t>
            </w:r>
          </w:p>
        </w:tc>
      </w:tr>
      <w:tr w:rsidR="005948C3" w:rsidTr="005948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Александровна, учитель математики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Лесосибирский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педагогический институт, Педагогика и методика начального образования</w:t>
            </w:r>
          </w:p>
          <w:p w:rsidR="005948C3" w:rsidRDefault="005948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переподготовка по программе: «Обучение математике в общеобразовательных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учреждениях и учреждениях СПО»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Первая квалификационная категория, №40-11-05 от 29.01.21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«Программа логопедической работы как компонент адаптированной образовательной программы для обучающихся с ограниченными возможностями здоровья» 88 ч., 2020г.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«Совершенствование предметных и методических компетенций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педагогисеских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работников (в том числе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области формирования функциональной грамотности) в рамках реализации федерального проекта «Учитель будущего»112ч, 2020г</w:t>
            </w:r>
          </w:p>
          <w:p w:rsidR="00B21D81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"Поддерживающее оценивание: работа с предметными,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личностными результатами в начальной школе" 72 ч, 2018г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21D81">
              <w:rPr>
                <w:rFonts w:ascii="Times New Roman" w:hAnsi="Times New Roman"/>
                <w:sz w:val="28"/>
                <w:szCs w:val="28"/>
              </w:rPr>
              <w:t xml:space="preserve"> Новые ФГОС ООО : рабочая программа, функциональная грамотность и взаимодействие с родителями, 72 часа,2022г</w:t>
            </w:r>
          </w:p>
        </w:tc>
      </w:tr>
      <w:tr w:rsidR="005948C3" w:rsidTr="005948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 Сергей Владимирович, учитель технологии, изобразительного искусства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колледж, учитель технического труда, черчения и физической культуры.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Красноярский педагогический университет, менеджер (Менеджмент организации)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40-11-05 от 29.01.21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"Разработка школьной программы повышения качества образования в школах с низкими результатами обучения и школах, функционирующих в неблагоприятных социальных условиях" 72 ч, 2017 г</w:t>
            </w:r>
          </w:p>
        </w:tc>
      </w:tr>
      <w:tr w:rsidR="005948C3" w:rsidTr="005948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Агеенко Андрей Николаевич, учитель физики, информатики, математики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СФУ Физик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категория, №403-11-05 от 24.12.18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"Формирование УУД в курсе физики основной школы" 72 ч. 2015г</w:t>
            </w:r>
          </w:p>
          <w:p w:rsidR="005948C3" w:rsidRDefault="005948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«Основы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безопастности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жизнедеятельности: разработка практико-ориентированных занятий на основе Концепции»40ч,2020г</w:t>
            </w:r>
          </w:p>
          <w:p w:rsidR="00B21D81" w:rsidRDefault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ФГОС ООО : рабочая программа, функциональная грамотность и взаимодействие с родителями, 72 часа,2022г</w:t>
            </w:r>
          </w:p>
        </w:tc>
      </w:tr>
      <w:tr w:rsidR="00886DFB" w:rsidTr="00063E8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Ивановна, учитель истории и обществознания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Красноярский педагогический университет, учитель истории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 Пр.№86 от 02.10.2017г.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FB" w:rsidRDefault="00886DFB" w:rsidP="00B2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"Формирование читательской грамотности учеников на разных предметах" 68ч, 2021г,</w:t>
            </w:r>
          </w:p>
          <w:p w:rsidR="00886DFB" w:rsidRDefault="00886DFB" w:rsidP="00B2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"Концепция преподавания обществознания: новые подходы к достижению образовательных результатах"36ч.,2020г</w:t>
            </w:r>
          </w:p>
          <w:p w:rsidR="00886DFB" w:rsidRDefault="00886DFB" w:rsidP="00B2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Новые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ООО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рабочая программа, функциональная грамотность и взаимодействие с родителями, 72 часа,2022г</w:t>
            </w:r>
          </w:p>
          <w:p w:rsidR="00886DFB" w:rsidRDefault="00886DFB" w:rsidP="00B2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6DFB" w:rsidRDefault="00886DFB" w:rsidP="00B2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6DFB" w:rsidRDefault="00886DFB" w:rsidP="00B2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6DFB" w:rsidRDefault="00886DFB" w:rsidP="00B2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DFB" w:rsidTr="00886DFB">
        <w:trPr>
          <w:trHeight w:val="7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Галина Валерьевна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КГПУ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им.В.П.Астафьева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(диплом профессиональной переподготовки)</w:t>
            </w:r>
          </w:p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"Обучение биологии и химии в организациях общего и среднего профессионального образования"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категория, №169-11-03 от 28.05.15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FB" w:rsidRDefault="00886DFB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1D81" w:rsidTr="00B21D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81" w:rsidRDefault="00B21D81" w:rsidP="00B2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81" w:rsidRDefault="00B21D81" w:rsidP="00B2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81" w:rsidRDefault="00B21D81" w:rsidP="00B2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естественно-научной грамотности обучающихся при изучении раздела «Генетика» на уроках биологии» 72ч,2021г</w:t>
            </w:r>
          </w:p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ФГОС ООО : рабочая программа, функциональная грамотность и взаимодействие с родителями, 72 часа,2022г</w:t>
            </w:r>
          </w:p>
        </w:tc>
      </w:tr>
      <w:tr w:rsidR="00B21D81" w:rsidTr="005948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Агеенко Андрей Николаевич, учитель физики, информатики, математики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СФУ Физик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категория, №403-11-05 от 24.12.18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ФГОС ООО : рабочая программа, функциональная грамотность и взаимодействие с родителями, 72 часа,2022г</w:t>
            </w:r>
          </w:p>
        </w:tc>
      </w:tr>
      <w:tr w:rsidR="00B21D81" w:rsidTr="005948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Антон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СФУ, Специалист по физической культуре и спорту по специальности 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категория, №403-11-05 от 24.12.18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"Организация и содержание деятельности физкультурно-спортивного клуба образовательного учреждения" 72ч, 2017г</w:t>
            </w:r>
          </w:p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«Оказание первой помощи пострадавшим для преподавателей и мастеров производственного обучения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предмету «Первая помощь»40ч, 2018г.</w:t>
            </w:r>
          </w:p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ФГОС ООО : рабочая программа, функциональная грамотность и взаимодействие с родителями, 72 часа,2022г</w:t>
            </w:r>
          </w:p>
        </w:tc>
      </w:tr>
      <w:tr w:rsidR="00B21D81" w:rsidTr="005948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1" w:rsidRDefault="00B21D81" w:rsidP="00B21D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48C3" w:rsidRDefault="005948C3" w:rsidP="005948C3">
      <w:pPr>
        <w:spacing w:after="0"/>
        <w:rPr>
          <w:rFonts w:ascii="Times New Roman" w:hAnsi="Times New Roman"/>
          <w:sz w:val="28"/>
          <w:szCs w:val="28"/>
        </w:rPr>
        <w:sectPr w:rsidR="005948C3">
          <w:pgSz w:w="16838" w:h="11906" w:orient="landscape"/>
          <w:pgMar w:top="851" w:right="1134" w:bottom="1701" w:left="709" w:header="709" w:footer="709" w:gutter="0"/>
          <w:cols w:space="720"/>
        </w:sectPr>
      </w:pPr>
    </w:p>
    <w:p w:rsidR="005948C3" w:rsidRDefault="005948C3" w:rsidP="005948C3">
      <w:pPr>
        <w:pStyle w:val="af3"/>
        <w:tabs>
          <w:tab w:val="left" w:pos="567"/>
          <w:tab w:val="left" w:pos="851"/>
        </w:tabs>
        <w:ind w:left="567"/>
        <w:jc w:val="both"/>
        <w:rPr>
          <w:rFonts w:ascii="Times New Roman" w:eastAsia="Times New Roman" w:hAnsi="Times New Roman"/>
          <w:caps/>
          <w:sz w:val="28"/>
          <w:szCs w:val="28"/>
        </w:rPr>
      </w:pPr>
    </w:p>
    <w:p w:rsidR="005948C3" w:rsidRDefault="005948C3" w:rsidP="005948C3">
      <w:pPr>
        <w:pStyle w:val="af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>Оценка учебно-методического и библиотечно-информационного обеспечения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Общая характеристика: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− объем библиотечного фонда – 5504 единица;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−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книгообеспеченность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100 процентов;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− обращаемость – 120 единиц в год;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− объем учебного фонда – 2078 единица.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Фонд библиотеки формируется за счет федерального, областного, местного бюджета.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Состав фонда и его использование: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3578"/>
        <w:gridCol w:w="2467"/>
        <w:gridCol w:w="2349"/>
      </w:tblGrid>
      <w:tr w:rsidR="005948C3" w:rsidTr="005948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единиц в фонде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экземпляров, выдаваемых в год</w:t>
            </w:r>
          </w:p>
        </w:tc>
      </w:tr>
      <w:tr w:rsidR="005948C3" w:rsidTr="005948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1312</w:t>
            </w:r>
          </w:p>
        </w:tc>
      </w:tr>
      <w:tr w:rsidR="005948C3" w:rsidTr="005948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48C3" w:rsidTr="005948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</w:t>
            </w:r>
          </w:p>
        </w:tc>
      </w:tr>
      <w:tr w:rsidR="005948C3" w:rsidTr="005948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8C3" w:rsidRDefault="0059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8C3" w:rsidRDefault="005948C3" w:rsidP="005948C3">
      <w:pPr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6" w:anchor="/document/99/499087774/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приказом Минобрнауки№15 от 26.01.2017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5948C3" w:rsidRDefault="005948C3" w:rsidP="005948C3">
      <w:pPr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школе имеются электронные образовательные ресурсы – 338 дисков,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которые  хранятся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учебных кабинетах; сетевые образовательные ресурсы – отсутствуют.</w:t>
      </w:r>
    </w:p>
    <w:p w:rsidR="005948C3" w:rsidRDefault="005948C3" w:rsidP="005948C3">
      <w:pPr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Средний уровень посещаемости библиотеки – 10 человек в день.</w:t>
      </w:r>
    </w:p>
    <w:p w:rsidR="005948C3" w:rsidRDefault="005948C3" w:rsidP="005948C3">
      <w:pPr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 Имеющая в школьной библиотеке педагогическая литература является невостребованной среди учителей. </w:t>
      </w:r>
    </w:p>
    <w:p w:rsidR="005948C3" w:rsidRDefault="005948C3" w:rsidP="005948C3">
      <w:pPr>
        <w:pStyle w:val="af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>Оценка материально-технической базы</w:t>
      </w:r>
    </w:p>
    <w:p w:rsidR="005948C3" w:rsidRDefault="005948C3" w:rsidP="005948C3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>
        <w:rPr>
          <w:rFonts w:ascii="Times New Roman" w:hAnsi="Times New Roman"/>
          <w:sz w:val="28"/>
          <w:szCs w:val="28"/>
        </w:rPr>
        <w:br/>
        <w:t>13 учебных кабинетов, все из них оснащены современной мультимедийной техникой.</w:t>
      </w:r>
    </w:p>
    <w:p w:rsidR="005948C3" w:rsidRDefault="005948C3" w:rsidP="005948C3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этаже оборудованы спортивный зал, столовая и пищеблок.</w:t>
      </w:r>
    </w:p>
    <w:p w:rsidR="005948C3" w:rsidRDefault="005948C3" w:rsidP="005948C3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школы имеется спортивная площадка для спортивных игр.   </w:t>
      </w:r>
    </w:p>
    <w:p w:rsidR="005948C3" w:rsidRDefault="005948C3" w:rsidP="005948C3">
      <w:pPr>
        <w:pStyle w:val="af3"/>
        <w:rPr>
          <w:rFonts w:ascii="Times New Roman" w:eastAsia="Times New Roman" w:hAnsi="Times New Roman"/>
          <w:caps/>
          <w:sz w:val="28"/>
          <w:szCs w:val="28"/>
        </w:rPr>
      </w:pPr>
    </w:p>
    <w:p w:rsidR="005948C3" w:rsidRDefault="005948C3" w:rsidP="005948C3">
      <w:pPr>
        <w:pStyle w:val="af3"/>
        <w:tabs>
          <w:tab w:val="left" w:pos="567"/>
          <w:tab w:val="left" w:pos="851"/>
        </w:tabs>
        <w:ind w:left="567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5948C3" w:rsidRDefault="005948C3" w:rsidP="005948C3">
      <w:pPr>
        <w:pStyle w:val="af3"/>
        <w:tabs>
          <w:tab w:val="left" w:pos="567"/>
          <w:tab w:val="left" w:pos="851"/>
        </w:tabs>
        <w:ind w:left="567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5948C3" w:rsidRDefault="005948C3" w:rsidP="005948C3">
      <w:pPr>
        <w:pStyle w:val="af3"/>
        <w:tabs>
          <w:tab w:val="left" w:pos="567"/>
          <w:tab w:val="left" w:pos="851"/>
        </w:tabs>
        <w:ind w:left="567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5948C3" w:rsidRDefault="005948C3" w:rsidP="005948C3">
      <w:pPr>
        <w:pStyle w:val="af3"/>
        <w:tabs>
          <w:tab w:val="left" w:pos="567"/>
          <w:tab w:val="left" w:pos="851"/>
        </w:tabs>
        <w:ind w:left="567"/>
        <w:jc w:val="center"/>
        <w:rPr>
          <w:rFonts w:ascii="Times New Roman" w:eastAsia="Times New Roman" w:hAnsi="Times New Roman"/>
          <w:caps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>Результаты анализа показателей деятельности организации</w:t>
      </w: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Данные приведены по состоянию на 31 декабря 2021 года.</w:t>
      </w:r>
    </w:p>
    <w:tbl>
      <w:tblPr>
        <w:tblW w:w="100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  <w:gridCol w:w="1260"/>
        <w:gridCol w:w="1260"/>
      </w:tblGrid>
      <w:tr w:rsidR="005948C3" w:rsidTr="005948C3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48C3" w:rsidTr="005948C3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948C3" w:rsidTr="005948C3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2.3.1. Численность учащихся в общеобразовательных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организациях в расчете на 1 педагогического работника.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31%</w:t>
            </w:r>
          </w:p>
        </w:tc>
      </w:tr>
      <w:tr w:rsidR="005948C3" w:rsidTr="005948C3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квадратный метр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5547,1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центральное отопление;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канализацию.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имеющих доступ к Интернету.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48C3" w:rsidTr="005948C3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886D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948C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948C3" w:rsidTr="005948C3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2.6.1.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математике;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886D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русскому языку.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886D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2.6.2.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 математике;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86DF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русскому языку.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86DF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2.6.3.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математике;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русскому языку.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948C3" w:rsidTr="005948C3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948C3" w:rsidTr="005948C3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2.8.1. Темп роста числа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тысяча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124,9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8C3" w:rsidTr="005948C3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2.10.2. Удельный вес числа организаций, имеющих дымовые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извещатели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общем числе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948C3" w:rsidTr="005948C3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3" w:rsidRDefault="005948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948C3" w:rsidRDefault="005948C3" w:rsidP="00594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948C3" w:rsidRDefault="005948C3" w:rsidP="005948C3">
      <w:pPr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 Анализ показателей указывает на то, что Школа имеет достаточную инфраструктуру, которая соответствует требованиям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СанПиН 2.4.2.2821-10 (Санитарно-эпидемиологические требования к условиям и организации обучения в общеобразовательных учреждениях") и позволяет реализовать образовательные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программы в полном объеме в соответствии с ФГОС общего образования.</w:t>
      </w:r>
    </w:p>
    <w:p w:rsidR="005948C3" w:rsidRDefault="005948C3" w:rsidP="005948C3">
      <w:pPr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Все учителя регулярно проходят курсы повышения квалификации.  Многие учителя имеют большую учебную нагрузку, что не всегда позволяет обеспечить стабильные качественные результаты достижений обучающихся.</w:t>
      </w:r>
    </w:p>
    <w:p w:rsidR="005948C3" w:rsidRDefault="005948C3" w:rsidP="005948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48C3" w:rsidRDefault="005948C3" w:rsidP="005948C3">
      <w:pPr>
        <w:pStyle w:val="a5"/>
        <w:spacing w:before="0" w:beforeAutospacing="0" w:after="0" w:afterAutospacing="0"/>
        <w:rPr>
          <w:rStyle w:val="af9"/>
          <w:b w:val="0"/>
        </w:rPr>
      </w:pPr>
    </w:p>
    <w:p w:rsidR="005948C3" w:rsidRDefault="005948C3" w:rsidP="005948C3">
      <w:pPr>
        <w:pStyle w:val="af3"/>
        <w:tabs>
          <w:tab w:val="left" w:pos="567"/>
          <w:tab w:val="left" w:pos="851"/>
        </w:tabs>
        <w:ind w:left="567"/>
        <w:rPr>
          <w:rFonts w:ascii="Times New Roman" w:eastAsia="Times New Roman" w:hAnsi="Times New Roman"/>
          <w:caps/>
        </w:rPr>
      </w:pPr>
    </w:p>
    <w:p w:rsidR="005948C3" w:rsidRDefault="005948C3" w:rsidP="005948C3">
      <w:pPr>
        <w:pStyle w:val="af3"/>
        <w:tabs>
          <w:tab w:val="left" w:pos="567"/>
          <w:tab w:val="left" w:pos="851"/>
        </w:tabs>
        <w:ind w:left="567"/>
        <w:rPr>
          <w:rFonts w:ascii="Times New Roman" w:eastAsia="Times New Roman" w:hAnsi="Times New Roman"/>
          <w:caps/>
          <w:sz w:val="28"/>
          <w:szCs w:val="28"/>
        </w:rPr>
      </w:pPr>
    </w:p>
    <w:p w:rsidR="005948C3" w:rsidRDefault="005948C3" w:rsidP="005948C3">
      <w:pPr>
        <w:pStyle w:val="af3"/>
        <w:tabs>
          <w:tab w:val="left" w:pos="567"/>
          <w:tab w:val="left" w:pos="851"/>
        </w:tabs>
        <w:ind w:left="567"/>
        <w:rPr>
          <w:rFonts w:ascii="Times New Roman" w:eastAsia="Times New Roman" w:hAnsi="Times New Roman"/>
          <w:caps/>
          <w:sz w:val="28"/>
          <w:szCs w:val="28"/>
        </w:rPr>
      </w:pPr>
    </w:p>
    <w:p w:rsidR="00303C0D" w:rsidRDefault="00303C0D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176382614773150070335747769939328150673109022429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Садовский Сергей Владимирович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21.04.2023 по 20.04.2024</w:t>
            </w:r>
          </w:p>
        </w:tc>
      </w:tr>
    </w:tbl>
    <w:sectPr xmlns:w="http://schemas.openxmlformats.org/wordprocessingml/2006/main" w:rsidR="0030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993">
    <w:multiLevelType w:val="hybridMultilevel"/>
    <w:lvl w:ilvl="0" w:tplc="35384503">
      <w:start w:val="1"/>
      <w:numFmt w:val="decimal"/>
      <w:lvlText w:val="%1."/>
      <w:lvlJc w:val="left"/>
      <w:pPr>
        <w:ind w:left="720" w:hanging="360"/>
      </w:pPr>
    </w:lvl>
    <w:lvl w:ilvl="1" w:tplc="35384503" w:tentative="1">
      <w:start w:val="1"/>
      <w:numFmt w:val="lowerLetter"/>
      <w:lvlText w:val="%2."/>
      <w:lvlJc w:val="left"/>
      <w:pPr>
        <w:ind w:left="1440" w:hanging="360"/>
      </w:pPr>
    </w:lvl>
    <w:lvl w:ilvl="2" w:tplc="35384503" w:tentative="1">
      <w:start w:val="1"/>
      <w:numFmt w:val="lowerRoman"/>
      <w:lvlText w:val="%3."/>
      <w:lvlJc w:val="right"/>
      <w:pPr>
        <w:ind w:left="2160" w:hanging="180"/>
      </w:pPr>
    </w:lvl>
    <w:lvl w:ilvl="3" w:tplc="35384503" w:tentative="1">
      <w:start w:val="1"/>
      <w:numFmt w:val="decimal"/>
      <w:lvlText w:val="%4."/>
      <w:lvlJc w:val="left"/>
      <w:pPr>
        <w:ind w:left="2880" w:hanging="360"/>
      </w:pPr>
    </w:lvl>
    <w:lvl w:ilvl="4" w:tplc="35384503" w:tentative="1">
      <w:start w:val="1"/>
      <w:numFmt w:val="lowerLetter"/>
      <w:lvlText w:val="%5."/>
      <w:lvlJc w:val="left"/>
      <w:pPr>
        <w:ind w:left="3600" w:hanging="360"/>
      </w:pPr>
    </w:lvl>
    <w:lvl w:ilvl="5" w:tplc="35384503" w:tentative="1">
      <w:start w:val="1"/>
      <w:numFmt w:val="lowerRoman"/>
      <w:lvlText w:val="%6."/>
      <w:lvlJc w:val="right"/>
      <w:pPr>
        <w:ind w:left="4320" w:hanging="180"/>
      </w:pPr>
    </w:lvl>
    <w:lvl w:ilvl="6" w:tplc="35384503" w:tentative="1">
      <w:start w:val="1"/>
      <w:numFmt w:val="decimal"/>
      <w:lvlText w:val="%7."/>
      <w:lvlJc w:val="left"/>
      <w:pPr>
        <w:ind w:left="5040" w:hanging="360"/>
      </w:pPr>
    </w:lvl>
    <w:lvl w:ilvl="7" w:tplc="35384503" w:tentative="1">
      <w:start w:val="1"/>
      <w:numFmt w:val="lowerLetter"/>
      <w:lvlText w:val="%8."/>
      <w:lvlJc w:val="left"/>
      <w:pPr>
        <w:ind w:left="5760" w:hanging="360"/>
      </w:pPr>
    </w:lvl>
    <w:lvl w:ilvl="8" w:tplc="353845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2">
    <w:multiLevelType w:val="hybridMultilevel"/>
    <w:lvl w:ilvl="0" w:tplc="580921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2720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E1DF7"/>
    <w:multiLevelType w:val="hybridMultilevel"/>
    <w:tmpl w:val="8B968DE6"/>
    <w:lvl w:ilvl="0" w:tplc="EEA0F862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785" w:hanging="360"/>
      </w:pPr>
    </w:lvl>
    <w:lvl w:ilvl="2" w:tplc="0419001B">
      <w:start w:val="1"/>
      <w:numFmt w:val="lowerRoman"/>
      <w:lvlText w:val="%3."/>
      <w:lvlJc w:val="right"/>
      <w:pPr>
        <w:ind w:left="5505" w:hanging="180"/>
      </w:pPr>
    </w:lvl>
    <w:lvl w:ilvl="3" w:tplc="0419000F">
      <w:start w:val="1"/>
      <w:numFmt w:val="decimal"/>
      <w:lvlText w:val="%4."/>
      <w:lvlJc w:val="left"/>
      <w:pPr>
        <w:ind w:left="6225" w:hanging="360"/>
      </w:pPr>
    </w:lvl>
    <w:lvl w:ilvl="4" w:tplc="04190019">
      <w:start w:val="1"/>
      <w:numFmt w:val="lowerLetter"/>
      <w:lvlText w:val="%5."/>
      <w:lvlJc w:val="left"/>
      <w:pPr>
        <w:ind w:left="6945" w:hanging="360"/>
      </w:pPr>
    </w:lvl>
    <w:lvl w:ilvl="5" w:tplc="0419001B">
      <w:start w:val="1"/>
      <w:numFmt w:val="lowerRoman"/>
      <w:lvlText w:val="%6."/>
      <w:lvlJc w:val="right"/>
      <w:pPr>
        <w:ind w:left="7665" w:hanging="180"/>
      </w:pPr>
    </w:lvl>
    <w:lvl w:ilvl="6" w:tplc="0419000F">
      <w:start w:val="1"/>
      <w:numFmt w:val="decimal"/>
      <w:lvlText w:val="%7."/>
      <w:lvlJc w:val="left"/>
      <w:pPr>
        <w:ind w:left="8385" w:hanging="360"/>
      </w:pPr>
    </w:lvl>
    <w:lvl w:ilvl="7" w:tplc="04190019">
      <w:start w:val="1"/>
      <w:numFmt w:val="lowerLetter"/>
      <w:lvlText w:val="%8."/>
      <w:lvlJc w:val="left"/>
      <w:pPr>
        <w:ind w:left="9105" w:hanging="360"/>
      </w:pPr>
    </w:lvl>
    <w:lvl w:ilvl="8" w:tplc="0419001B">
      <w:start w:val="1"/>
      <w:numFmt w:val="lowerRoman"/>
      <w:lvlText w:val="%9."/>
      <w:lvlJc w:val="right"/>
      <w:pPr>
        <w:ind w:left="9825" w:hanging="180"/>
      </w:pPr>
    </w:lvl>
  </w:abstractNum>
  <w:abstractNum w:abstractNumId="2" w15:restartNumberingAfterBreak="0">
    <w:nsid w:val="202A20E9"/>
    <w:multiLevelType w:val="hybridMultilevel"/>
    <w:tmpl w:val="6EEA9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BF569C"/>
    <w:multiLevelType w:val="hybridMultilevel"/>
    <w:tmpl w:val="ABD45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913CD1"/>
    <w:multiLevelType w:val="hybridMultilevel"/>
    <w:tmpl w:val="9BFC7CD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58AB6C5A"/>
    <w:multiLevelType w:val="hybridMultilevel"/>
    <w:tmpl w:val="17BE5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D6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E666D"/>
    <w:multiLevelType w:val="hybridMultilevel"/>
    <w:tmpl w:val="74EE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7"/>
  </w:num>
  <w:num w:numId="12">
    <w:abstractNumId w:val="7"/>
  </w:num>
  <w:num w:numId="13">
    <w:abstractNumId w:val="3"/>
  </w:num>
  <w:num w:numId="14">
    <w:abstractNumId w:val="3"/>
  </w:num>
  <w:num w:numId="15">
    <w:abstractNumId w:val="6"/>
  </w:num>
  <w:num w:numId="1992">
    <w:abstractNumId w:val="1992"/>
  </w:num>
  <w:num w:numId="1993">
    <w:abstractNumId w:val="19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07"/>
    <w:rsid w:val="00063E8D"/>
    <w:rsid w:val="000E3947"/>
    <w:rsid w:val="00303C0D"/>
    <w:rsid w:val="004D1295"/>
    <w:rsid w:val="0050595C"/>
    <w:rsid w:val="0053578F"/>
    <w:rsid w:val="005461D0"/>
    <w:rsid w:val="005948C3"/>
    <w:rsid w:val="0063283A"/>
    <w:rsid w:val="00886DFB"/>
    <w:rsid w:val="00A5504B"/>
    <w:rsid w:val="00B15BDF"/>
    <w:rsid w:val="00B21D81"/>
    <w:rsid w:val="00B23737"/>
    <w:rsid w:val="00BB355C"/>
    <w:rsid w:val="00E34D07"/>
    <w:rsid w:val="00EA3D72"/>
    <w:rsid w:val="00E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86A6"/>
  <w15:chartTrackingRefBased/>
  <w15:docId w15:val="{FC901B2A-F09A-4F1A-B09D-4FD57471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C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8C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594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948C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48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48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594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5948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48C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594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94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48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948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94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48C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94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48C3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5948C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594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5948C3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5948C3"/>
    <w:rPr>
      <w:rFonts w:ascii="Arial" w:eastAsia="Times New Roman" w:hAnsi="Arial" w:cs="Arial"/>
      <w:b/>
      <w:bCs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9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48C3"/>
    <w:rPr>
      <w:rFonts w:ascii="Tahoma" w:eastAsia="Calibri" w:hAnsi="Tahoma" w:cs="Tahoma"/>
      <w:sz w:val="16"/>
      <w:szCs w:val="16"/>
    </w:rPr>
  </w:style>
  <w:style w:type="paragraph" w:styleId="af2">
    <w:name w:val="No Spacing"/>
    <w:uiPriority w:val="1"/>
    <w:qFormat/>
    <w:rsid w:val="005948C3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5948C3"/>
    <w:pPr>
      <w:ind w:left="720"/>
      <w:contextualSpacing/>
    </w:pPr>
  </w:style>
  <w:style w:type="paragraph" w:customStyle="1" w:styleId="ConsPlusNonformat">
    <w:name w:val="ConsPlusNonformat"/>
    <w:uiPriority w:val="99"/>
    <w:rsid w:val="005948C3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ParagraphStyle">
    <w:name w:val="Paragraph Style"/>
    <w:uiPriority w:val="99"/>
    <w:rsid w:val="00594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594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594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Базовый Знак"/>
    <w:link w:val="af6"/>
    <w:locked/>
    <w:rsid w:val="005948C3"/>
    <w:rPr>
      <w:rFonts w:ascii="SimSun" w:eastAsia="SimSun" w:hAnsi="SimSun" w:cs="Calibri"/>
      <w:color w:val="00000A"/>
      <w:lang w:val="en-US" w:bidi="en-US"/>
    </w:rPr>
  </w:style>
  <w:style w:type="paragraph" w:customStyle="1" w:styleId="af6">
    <w:name w:val="Базовый"/>
    <w:link w:val="af5"/>
    <w:rsid w:val="005948C3"/>
    <w:pPr>
      <w:suppressAutoHyphens/>
      <w:spacing w:after="200" w:line="276" w:lineRule="auto"/>
    </w:pPr>
    <w:rPr>
      <w:rFonts w:ascii="SimSun" w:eastAsia="SimSun" w:hAnsi="SimSun" w:cs="Calibri"/>
      <w:color w:val="00000A"/>
      <w:lang w:val="en-US" w:bidi="en-US"/>
    </w:rPr>
  </w:style>
  <w:style w:type="paragraph" w:customStyle="1" w:styleId="af7">
    <w:name w:val="Содержимое таблицы"/>
    <w:basedOn w:val="a"/>
    <w:uiPriority w:val="99"/>
    <w:rsid w:val="005948C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5948C3"/>
  </w:style>
  <w:style w:type="table" w:styleId="af8">
    <w:name w:val="Table Grid"/>
    <w:basedOn w:val="a1"/>
    <w:uiPriority w:val="59"/>
    <w:rsid w:val="005948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5948C3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5" Type="http://schemas.openxmlformats.org/officeDocument/2006/relationships/hyperlink" Target="mailto:lakino_scool@mail.ru" TargetMode="External"/><Relationship Id="rId4" Type="http://schemas.openxmlformats.org/officeDocument/2006/relationships/webSettings" Target="webSettings.xml"/><Relationship Id="rId534839526" Type="http://schemas.openxmlformats.org/officeDocument/2006/relationships/footnotes" Target="footnotes.xml"/><Relationship Id="rId504817667" Type="http://schemas.openxmlformats.org/officeDocument/2006/relationships/endnotes" Target="endnotes.xml"/><Relationship Id="rId769361937" Type="http://schemas.openxmlformats.org/officeDocument/2006/relationships/comments" Target="comments.xml"/><Relationship Id="rId414887454" Type="http://schemas.microsoft.com/office/2011/relationships/commentsExtended" Target="commentsExtended.xml"/><Relationship Id="rId6534627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SJHEg0xzkFoqdndhPgaK2yUyEuI=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qOYJtBM2ri2xpIV6YDR3YmkaKXKSqEgut3d7o/cxqAF9s0UC1JniTjZd/n4y7AgkRf5Bt4zXNBLQnsb3zO5BDBwMVBTWT+cEbyCYv/1ojeYRKgxBCmNQ0yKUORmc5LGqdDE3Msgoqoiv9Xnl3yAAD47RPhv7RFEFN8ghZ7kYS/VATBIya//P1ac3p/RN1ziyOh7AQQTIaVHMf/EUE43zu4d6aY1UIJJdM4gEZ3FCK3Wl6A5DVDcRgUrQ/7+DEIPG/MSMojm5E4/ibA3lzqMa1zinHK7CQoesYWgMG85QVmGz1Kr4t1WR5svK3qo3vByHjeJHZsArAs2x0wAvSycy60qV+wrUlpeuXbKl4lCAsRg7dPvUr3u6dHi1eOnQv5B5lbRqc/Cq7m/DH1/2QAyWTTmq2k40HBp5z1BU42BBrkiWyVdFfimMeX2hLWbJtOUh5z9t6Is1GK+j7iBKd0fxzfjfOS1hayedFdJIK62fikP6aPCcxymmSCglxc8W6CjuHzV23ox+1PgSPR3l4m1zkRkYT21hEYREzA5uLBISsgQb4Z4nj8acoYNCbWmGJq6pUo2KzqcC79QZn7aOw0v23OEKH6JknlecoOUCx+S0SxF/cQZ4epYwjIVGmGQnQLvtL4TsJa9prczFHFkjF6bwq17iOlFwR+k4vBy5bk5RC4=</SignatureValue>
  <KeyInfo>
    <X509Data>
      <X509Certificate>MIIFlTCCA30CFB7lRR4fbNDlHz1zVKGAIPcM4/bdMA0GCSqGSIb3DQEBCwUAMIGQ
MS4wLAYDVQQDDCXRgdCw0LnRgtGL0L7QsdGA0LDQt9C+0LLQsNC90LjRji7RgNGE
MS4wLAYDVQQKDCXRgdCw0LnRgtGL0L7QsdGA0LDQt9C+0LLQsNC90LjRji7RgNGE
MSEwHwYDVQQHDBjQldC60LDRgtC10YDQuNC90LHRg9GA0LMxCzAJBgNVBAYTAlJV
MB4XDTIzMDQyMTAyMzEwNloXDTI0MDQyMDAyMzEwNlowfTFBMD8GA1UEAww40KHQ
sNC00L7QstGB0LrQuNC5INCh0LXRgNCz0LXQuSDQktC70LDQtNC40LzQuNGA0L7Q
stC40YcxKzApBgNVBAoMItCc0JrQntCjINCb0LDQutC40L3RgdC60LDRjyDQodCe
0KgxCzAJBgNVBAYTAlJVMIICIjANBgkqhkiG9w0BAQEFAAOCAg8AMIICCgKCAgEA
2Fzeoxh1QPrWjr2YfRQVQoZVu6YqAKdqewJNfm2iSgYs2IR3a+vUejOPlQIb+QOa
a/dTEOBSeg43o/ZXfdX86TBfMy/Df9bEUAFRfdwyjV8iBEWDKTTWjvUgdxPMxfWC
oElqJai3M9WRQechKfWRupC98BpAClkTORsksJm3wwKWtJgULHj/OEjfeQMPL461
gZw2Qo69iGUzdXGKxcweRZI8Qn6S/3HqYQwsK3E6swqDi0qTEZOUXUFJoVL+YLhQ
SAOYa3V8POxd8rSp+TkrUrZJJzQ34GlI4loLsYz3zFfLwDo6WHWAkLVx4xbcPdj6
k/AOUqNJ+FDLr1jd4dMNSy2oGt7RGrlxjRnYr9RrI43fTdX6WdyCM03gKtbZvDrg
cnoOLcRcAa9HxEGCMpEVnusYm/IB/9I4WRJAP4FV+flWlMNj07rnnNFqZ7c7n2D7
adgXV3c+LnsYCwRaVR1/2GwO2lYl+WBFONFQfGeYz1j8VX5uMhq5/gaI+e+FXUy7
Oy/aPaqSN2+HoqYih3nqyiMZ7Js8ICbb6WDJqp27vRhfMM/zhfQJ8ofomItReumb
KMwkzYbngDgmipQo150ai6rHNpYyg2VvYVD82U/tyLhit64gmoV1eKTc01TVwniS
Jwi2JcmfbFzZakcrf5rdhwEx0qVnuAJ6yk9ybFwp+u8CAwEAATANBgkqhkiG9w0B
AQsFAAOCAgEAGqa45oDuO8/MsBq28sfaZZeByJdRHygfOzMqVDGWpsavK9K1fSVe
oLXeRr/k/enJwkbXMP8FBB0MChLOHGMk/9+vb28dMAb5ggRp53XEAoOt/fSnAHcc
DRP6L54ErOpO5AETmbH0PHMeNu4qpeicpnMBX7h4M1zuFddSrT2G97ytbwjLefzd
YyU2uK9APGyDCk0bv61SG6xh8JX76rQGUXuT7VkMegKsYSuUy8niRsUujiNeOGok
g52dZO1QDpnmIsRSk9XyugSlzLODM1UDJM3IVQN92po3Hw/EzO1Ul9p6sv5BTXGT
YJIhKnXQckr5G11E2KvyM4zZY1OlcPzsNpFBh+nrEVd39ca1a8BtQCXKslVnwimy
mhsFbO+1khSnCtIiOSXLeXROTVIgzliN/pNW2bdkOgs/15Y3VDEEjRdO4gocoqZI
AxNXHiopAWxG8UkJ3B7NTLVDDp3/MuOYmAz0FSkcnSvY+oEFydmQQtzHp6vjyLnH
vR95gugnKGBQdploGsVoGudYMA7RawiaCN4mL5oTsm1upb7BwnkdcjmEIz8Oqqfi
xDAhNJZTlZ33suJk2aohCTZ/0FT3lpIls43T5/uFyyAXndnrythIY2sNhpYdeIRq
Idv/jmUzf+SOk95okazNGVzNUEuiW/s8jYIaPIQhKtw9woz1BeWmpHA=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34839526"/>
            <mdssi:RelationshipReference SourceId="rId504817667"/>
            <mdssi:RelationshipReference SourceId="rId769361937"/>
            <mdssi:RelationshipReference SourceId="rId414887454"/>
            <mdssi:RelationshipReference SourceId="rId653462724"/>
          </Transform>
          <Transform Algorithm="http://www.w3.org/TR/2001/REC-xml-c14n-20010315"/>
        </Transforms>
        <DigestMethod Algorithm="http://www.w3.org/2000/09/xmldsig#sha1"/>
        <DigestValue>uo6/YWSBxlbrNlrJ7DpAH8qVAIw=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9dEI7S/bxMKk1hjjMZNFJZ24jq4=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cCep1pZ0/BzqGfjQB8KLTXRfxtw=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5DLudHV8QzX486LvHGPotD/lGe0=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nTCFgq5FfhdBI6YprRtmkU4TEyY=</DigestValue>
      </Reference>
      <Reference URI="/word/styles.xml?ContentType=application/vnd.openxmlformats-officedocument.wordprocessingml.styles+xml">
        <DigestMethod Algorithm="http://www.w3.org/2000/09/xmldsig#sha1"/>
        <DigestValue>28OZ/tnl/n2h0No42Qsf2FAbU5s=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TQs/XgRT2cANkWIh79wlQXZ4kF8=</DigestValue>
      </Reference>
    </Manifest>
    <SignatureProperties>
      <SignatureProperty Id="idSignatureTime" Target="#idPackageSignature">
        <mdssi:SignatureTime>
          <mdssi:Format>YYYY-MM-DDThh:mm:ssTZD</mdssi:Format>
          <mdssi:Value>2023-04-21T02:39:01Z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6012</Words>
  <Characters>34269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2023-02-20T09:49:00Z</dcterms:created>
  <dcterms:modified xsi:type="dcterms:W3CDTF">2023-02-21T12:02:00Z</dcterms:modified>
</cp:coreProperties>
</file>